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1E573" w14:textId="77777777" w:rsidR="00565878" w:rsidRDefault="00565878" w:rsidP="00565878">
      <w:pPr>
        <w:jc w:val="center"/>
      </w:pPr>
      <w:r>
        <w:rPr>
          <w:b/>
          <w:bCs/>
          <w:noProof/>
          <w:color w:val="0000FF"/>
          <w:lang w:eastAsia="fr-FR"/>
        </w:rPr>
        <w:drawing>
          <wp:inline distT="0" distB="0" distL="0" distR="0" wp14:anchorId="66B6BF1F" wp14:editId="0BCEF3F0">
            <wp:extent cx="3810000" cy="1428750"/>
            <wp:effectExtent l="0" t="0" r="0" b="0"/>
            <wp:docPr id="2" name="Image 2" descr="Logo ApreliaPartaTESSA x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preliaPartaTESSA x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428750"/>
                    </a:xfrm>
                    <a:prstGeom prst="rect">
                      <a:avLst/>
                    </a:prstGeom>
                    <a:noFill/>
                    <a:ln>
                      <a:noFill/>
                    </a:ln>
                  </pic:spPr>
                </pic:pic>
              </a:graphicData>
            </a:graphic>
          </wp:inline>
        </w:drawing>
      </w:r>
    </w:p>
    <w:p w14:paraId="52DC3828" w14:textId="77777777" w:rsidR="00565878" w:rsidRDefault="00565878" w:rsidP="00565878">
      <w:pPr>
        <w:pStyle w:val="Titre"/>
      </w:pPr>
    </w:p>
    <w:p w14:paraId="65632607" w14:textId="77777777" w:rsidR="00565878" w:rsidRPr="000C7F2F" w:rsidRDefault="00565878" w:rsidP="00565878">
      <w:pPr>
        <w:jc w:val="center"/>
      </w:pPr>
      <w:r>
        <w:rPr>
          <w:noProof/>
          <w:lang w:eastAsia="fr-FR"/>
        </w:rPr>
        <w:drawing>
          <wp:anchor distT="0" distB="0" distL="114300" distR="114300" simplePos="0" relativeHeight="251660288" behindDoc="0" locked="0" layoutInCell="1" allowOverlap="1" wp14:anchorId="1D70F257" wp14:editId="110DB745">
            <wp:simplePos x="0" y="0"/>
            <wp:positionH relativeFrom="margin">
              <wp:align>center</wp:align>
            </wp:positionH>
            <wp:positionV relativeFrom="paragraph">
              <wp:posOffset>245302</wp:posOffset>
            </wp:positionV>
            <wp:extent cx="3592800" cy="2296800"/>
            <wp:effectExtent l="0" t="0" r="8255" b="8255"/>
            <wp:wrapTopAndBottom/>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le_1806.png"/>
                    <pic:cNvPicPr/>
                  </pic:nvPicPr>
                  <pic:blipFill>
                    <a:blip r:embed="rId9">
                      <a:extLst>
                        <a:ext uri="{28A0092B-C50C-407E-A947-70E740481C1C}">
                          <a14:useLocalDpi xmlns:a14="http://schemas.microsoft.com/office/drawing/2010/main" val="0"/>
                        </a:ext>
                      </a:extLst>
                    </a:blip>
                    <a:stretch>
                      <a:fillRect/>
                    </a:stretch>
                  </pic:blipFill>
                  <pic:spPr>
                    <a:xfrm>
                      <a:off x="0" y="0"/>
                      <a:ext cx="3592800" cy="2296800"/>
                    </a:xfrm>
                    <a:prstGeom prst="rect">
                      <a:avLst/>
                    </a:prstGeom>
                  </pic:spPr>
                </pic:pic>
              </a:graphicData>
            </a:graphic>
            <wp14:sizeRelH relativeFrom="page">
              <wp14:pctWidth>0</wp14:pctWidth>
            </wp14:sizeRelH>
            <wp14:sizeRelV relativeFrom="page">
              <wp14:pctHeight>0</wp14:pctHeight>
            </wp14:sizeRelV>
          </wp:anchor>
        </w:drawing>
      </w:r>
    </w:p>
    <w:p w14:paraId="27B6D008" w14:textId="77777777" w:rsidR="00565878" w:rsidRPr="005F5DC6" w:rsidRDefault="00565878" w:rsidP="00565878">
      <w:pPr>
        <w:pStyle w:val="Titre"/>
        <w:rPr>
          <w:szCs w:val="32"/>
        </w:rPr>
      </w:pPr>
      <w:r w:rsidRPr="005F5DC6">
        <w:rPr>
          <w:szCs w:val="32"/>
        </w:rPr>
        <w:t xml:space="preserve">Collection pour les </w:t>
      </w:r>
      <w:proofErr w:type="spellStart"/>
      <w:r w:rsidRPr="005F5DC6">
        <w:rPr>
          <w:szCs w:val="32"/>
        </w:rPr>
        <w:t>chef.fe.s</w:t>
      </w:r>
      <w:proofErr w:type="spellEnd"/>
      <w:r w:rsidRPr="005F5DC6">
        <w:rPr>
          <w:szCs w:val="32"/>
        </w:rPr>
        <w:t xml:space="preserve"> d’établissements</w:t>
      </w:r>
    </w:p>
    <w:p w14:paraId="2B57958E" w14:textId="77777777" w:rsidR="00565878" w:rsidRDefault="00565878" w:rsidP="00565878">
      <w:pPr>
        <w:pStyle w:val="Titre"/>
      </w:pPr>
    </w:p>
    <w:p w14:paraId="5A112979" w14:textId="77777777" w:rsidR="00565878" w:rsidRDefault="00565878" w:rsidP="00565878">
      <w:pPr>
        <w:pStyle w:val="Titre"/>
        <w:rPr>
          <w:szCs w:val="32"/>
        </w:rPr>
      </w:pPr>
      <w:r w:rsidRPr="00EF0717">
        <w:rPr>
          <w:szCs w:val="32"/>
        </w:rPr>
        <w:t xml:space="preserve">Transformer les processus d’enseignement-apprentissage : </w:t>
      </w:r>
    </w:p>
    <w:p w14:paraId="5F70EC55" w14:textId="77777777" w:rsidR="00565878" w:rsidRDefault="00565878" w:rsidP="00565878">
      <w:pPr>
        <w:pStyle w:val="Titre"/>
      </w:pPr>
    </w:p>
    <w:p w14:paraId="0A276FDE" w14:textId="77777777" w:rsidR="00565878" w:rsidRPr="00E860A0" w:rsidRDefault="00565878" w:rsidP="00565878">
      <w:pPr>
        <w:pStyle w:val="Titre"/>
        <w:rPr>
          <w:szCs w:val="32"/>
        </w:rPr>
      </w:pPr>
      <w:r w:rsidRPr="00E860A0">
        <w:rPr>
          <w:szCs w:val="32"/>
        </w:rPr>
        <w:t>Piloter l’usage des TIC dans votre établissement</w:t>
      </w:r>
    </w:p>
    <w:p w14:paraId="25FB5C36" w14:textId="77777777" w:rsidR="00565878" w:rsidRDefault="00565878" w:rsidP="00565878">
      <w:pPr>
        <w:jc w:val="center"/>
      </w:pPr>
      <w:r>
        <w:rPr>
          <w:noProof/>
          <w:lang w:eastAsia="fr-FR"/>
        </w:rPr>
        <w:drawing>
          <wp:anchor distT="0" distB="0" distL="114300" distR="114300" simplePos="0" relativeHeight="251659264" behindDoc="0" locked="0" layoutInCell="1" allowOverlap="1" wp14:anchorId="563C865E" wp14:editId="6AFB95BE">
            <wp:simplePos x="0" y="0"/>
            <wp:positionH relativeFrom="page">
              <wp:posOffset>2940685</wp:posOffset>
            </wp:positionH>
            <wp:positionV relativeFrom="paragraph">
              <wp:posOffset>380365</wp:posOffset>
            </wp:positionV>
            <wp:extent cx="2109470" cy="1666240"/>
            <wp:effectExtent l="0" t="0" r="508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jet.png"/>
                    <pic:cNvPicPr/>
                  </pic:nvPicPr>
                  <pic:blipFill>
                    <a:blip r:embed="rId10">
                      <a:extLst>
                        <a:ext uri="{28A0092B-C50C-407E-A947-70E740481C1C}">
                          <a14:useLocalDpi xmlns:a14="http://schemas.microsoft.com/office/drawing/2010/main" val="0"/>
                        </a:ext>
                      </a:extLst>
                    </a:blip>
                    <a:stretch>
                      <a:fillRect/>
                    </a:stretch>
                  </pic:blipFill>
                  <pic:spPr>
                    <a:xfrm>
                      <a:off x="0" y="0"/>
                      <a:ext cx="2109470" cy="1666240"/>
                    </a:xfrm>
                    <a:prstGeom prst="rect">
                      <a:avLst/>
                    </a:prstGeom>
                  </pic:spPr>
                </pic:pic>
              </a:graphicData>
            </a:graphic>
            <wp14:sizeRelH relativeFrom="page">
              <wp14:pctWidth>0</wp14:pctWidth>
            </wp14:sizeRelH>
            <wp14:sizeRelV relativeFrom="page">
              <wp14:pctHeight>0</wp14:pctHeight>
            </wp14:sizeRelV>
          </wp:anchor>
        </w:drawing>
      </w:r>
    </w:p>
    <w:p w14:paraId="370D3ED0" w14:textId="77777777" w:rsidR="00565878" w:rsidRDefault="00565878" w:rsidP="00565878">
      <w:pPr>
        <w:jc w:val="center"/>
      </w:pPr>
    </w:p>
    <w:p w14:paraId="122F7813" w14:textId="77777777" w:rsidR="00565878" w:rsidRDefault="00565878" w:rsidP="00565878">
      <w:pPr>
        <w:jc w:val="center"/>
      </w:pPr>
    </w:p>
    <w:p w14:paraId="421E2175" w14:textId="77777777" w:rsidR="00565878" w:rsidRDefault="00565878" w:rsidP="00565878">
      <w:r>
        <w:br w:type="page"/>
      </w:r>
    </w:p>
    <w:p w14:paraId="18F653F5" w14:textId="77777777" w:rsidR="00565878" w:rsidRDefault="00565878" w:rsidP="00565878">
      <w:pPr>
        <w:widowControl w:val="0"/>
        <w:tabs>
          <w:tab w:val="left" w:pos="220"/>
          <w:tab w:val="left" w:pos="720"/>
        </w:tabs>
        <w:autoSpaceDE w:val="0"/>
        <w:autoSpaceDN w:val="0"/>
        <w:adjustRightInd w:val="0"/>
        <w:spacing w:before="120" w:after="120" w:line="276" w:lineRule="auto"/>
        <w:rPr>
          <w:rFonts w:cs="Arial"/>
        </w:rPr>
      </w:pPr>
    </w:p>
    <w:p w14:paraId="3CFF984C" w14:textId="51486DCE" w:rsidR="00565878" w:rsidRPr="009C1F58" w:rsidRDefault="00565878" w:rsidP="00565878">
      <w:r>
        <w:t>À l’exception des</w:t>
      </w:r>
      <w:r w:rsidRPr="009C1F58">
        <w:t xml:space="preserve"> documents de tiers et </w:t>
      </w:r>
      <w:r>
        <w:t>sauf indication contraire</w:t>
      </w:r>
      <w:r w:rsidRPr="009C1F58">
        <w:t xml:space="preserve">, </w:t>
      </w:r>
      <w:r>
        <w:t>l</w:t>
      </w:r>
      <w:r w:rsidRPr="009C1F58">
        <w:t xml:space="preserve">e contenu </w:t>
      </w:r>
      <w:r>
        <w:t xml:space="preserve">de ce cahier </w:t>
      </w:r>
      <w:r w:rsidRPr="009C1F58">
        <w:t>est mis à disposition sous licence Creative Commons Attribution-</w:t>
      </w:r>
      <w:proofErr w:type="spellStart"/>
      <w:r w:rsidRPr="009C1F58">
        <w:t>ShareAlike</w:t>
      </w:r>
      <w:proofErr w:type="spellEnd"/>
      <w:r w:rsidRPr="009C1F58">
        <w:t xml:space="preserve">: </w:t>
      </w:r>
      <w:hyperlink r:id="rId11" w:history="1">
        <w:r w:rsidRPr="006128F2">
          <w:rPr>
            <w:rStyle w:val="Lienhypertexte"/>
          </w:rPr>
          <w:t>http://creativecommons.org/licenses/by-sa/3.0/</w:t>
        </w:r>
      </w:hyperlink>
      <w:r>
        <w:t xml:space="preserve"> </w:t>
      </w:r>
    </w:p>
    <w:p w14:paraId="34828196" w14:textId="77777777" w:rsidR="00565878" w:rsidRPr="009C1F58" w:rsidRDefault="00565878" w:rsidP="00565878">
      <w:r w:rsidRPr="009C1F58">
        <w:t>La licence exclut</w:t>
      </w:r>
      <w:r>
        <w:t xml:space="preserve"> l'utilisation des logos </w:t>
      </w:r>
      <w:proofErr w:type="spellStart"/>
      <w:r>
        <w:t>Apréli</w:t>
      </w:r>
      <w:proofErr w:type="spellEnd"/>
      <w:r w:rsidRPr="009C1F58">
        <w:t xml:space="preserve">@ et </w:t>
      </w:r>
      <w:proofErr w:type="spellStart"/>
      <w:r w:rsidRPr="009C1F58">
        <w:t>PartaTESSA</w:t>
      </w:r>
      <w:proofErr w:type="spellEnd"/>
      <w:r w:rsidRPr="009C1F58">
        <w:t xml:space="preserve"> / TESSA Share, qui ne peuvent être utilisés que d</w:t>
      </w:r>
      <w:r>
        <w:t xml:space="preserve">ans le cadre des projets </w:t>
      </w:r>
      <w:proofErr w:type="spellStart"/>
      <w:r>
        <w:t>Apréli</w:t>
      </w:r>
      <w:proofErr w:type="spellEnd"/>
      <w:r w:rsidRPr="009C1F58">
        <w:t xml:space="preserve">@ et </w:t>
      </w:r>
      <w:proofErr w:type="spellStart"/>
      <w:r w:rsidRPr="009C1F58">
        <w:t>PartaTESSA</w:t>
      </w:r>
      <w:proofErr w:type="spellEnd"/>
      <w:r w:rsidRPr="009C1F58">
        <w:t xml:space="preserve"> / TESSA Share.</w:t>
      </w:r>
    </w:p>
    <w:p w14:paraId="0DB23980" w14:textId="77777777" w:rsidR="00565878" w:rsidRPr="009C1F58" w:rsidRDefault="00565878" w:rsidP="00565878">
      <w:r w:rsidRPr="009C1F58">
        <w:t>Tous les efforts ont été faits pour contacter les propriétaires de droits d'auteur. Si l'</w:t>
      </w:r>
      <w:proofErr w:type="spellStart"/>
      <w:r w:rsidRPr="009C1F58">
        <w:t>un</w:t>
      </w:r>
      <w:r>
        <w:t>.e</w:t>
      </w:r>
      <w:proofErr w:type="spellEnd"/>
      <w:r w:rsidRPr="009C1F58">
        <w:t xml:space="preserve"> d'entre </w:t>
      </w:r>
      <w:r>
        <w:t>elles/</w:t>
      </w:r>
      <w:r w:rsidRPr="009C1F58">
        <w:t xml:space="preserve">eux a été </w:t>
      </w:r>
      <w:proofErr w:type="spellStart"/>
      <w:r w:rsidRPr="009C1F58">
        <w:t>négligé</w:t>
      </w:r>
      <w:r>
        <w:t>.e</w:t>
      </w:r>
      <w:proofErr w:type="spellEnd"/>
      <w:r w:rsidRPr="009C1F58">
        <w:t xml:space="preserve"> par inadvertance, les éditeurs seront heureux de prendre les dispositions nécessaires à la première occasion.</w:t>
      </w:r>
    </w:p>
    <w:p w14:paraId="0954AD75" w14:textId="77777777" w:rsidR="00565878" w:rsidRPr="002F5DA2" w:rsidRDefault="00565878" w:rsidP="00565878">
      <w:pPr>
        <w:rPr>
          <w:b/>
        </w:rPr>
      </w:pPr>
      <w:r>
        <w:t xml:space="preserve">Ce cahier, comme désormais toutes les ressources produites par </w:t>
      </w:r>
      <w:proofErr w:type="spellStart"/>
      <w:r>
        <w:t>Apréli</w:t>
      </w:r>
      <w:proofErr w:type="spellEnd"/>
      <w:r>
        <w:t>@, suit l’écriture inclusive ; les règles d’usage de celle-ci n’étant pas uniformisées pour l’ensemble des pays francophones, des adaptations locales pourraient s’avérer pertinentes.</w:t>
      </w:r>
    </w:p>
    <w:p w14:paraId="108F1FB3" w14:textId="77777777" w:rsidR="00565878" w:rsidRDefault="00565878" w:rsidP="00565878">
      <w:pPr>
        <w:pStyle w:val="Titre2"/>
      </w:pPr>
      <w:bookmarkStart w:id="0" w:name="_Toc165989540"/>
      <w:r>
        <w:t>Remerciements</w:t>
      </w:r>
      <w:bookmarkEnd w:id="0"/>
    </w:p>
    <w:p w14:paraId="5DBFC05C" w14:textId="77777777" w:rsidR="00565878" w:rsidRPr="00540C01" w:rsidRDefault="00565878" w:rsidP="00565878">
      <w:pPr>
        <w:widowControl w:val="0"/>
        <w:tabs>
          <w:tab w:val="left" w:pos="220"/>
          <w:tab w:val="left" w:pos="720"/>
        </w:tabs>
        <w:autoSpaceDE w:val="0"/>
        <w:autoSpaceDN w:val="0"/>
        <w:adjustRightInd w:val="0"/>
        <w:spacing w:before="120" w:after="120" w:line="276" w:lineRule="auto"/>
        <w:rPr>
          <w:rFonts w:cs="Arial"/>
        </w:rPr>
      </w:pPr>
      <w:r w:rsidRPr="00540C01">
        <w:rPr>
          <w:rFonts w:cs="Arial"/>
        </w:rPr>
        <w:t xml:space="preserve">Nous avons à cœur </w:t>
      </w:r>
      <w:r>
        <w:rPr>
          <w:rFonts w:cs="Arial"/>
        </w:rPr>
        <w:t xml:space="preserve">d’adresser nos plus vifs remerciements, </w:t>
      </w:r>
      <w:r>
        <w:t>pour leur contribution si précieuse à la réalisation de ce cahier, leur infinie patience et leur disponibilité de chaque instant,</w:t>
      </w:r>
      <w:r>
        <w:rPr>
          <w:rFonts w:cs="Arial"/>
        </w:rPr>
        <w:t xml:space="preserve"> à :</w:t>
      </w:r>
    </w:p>
    <w:p w14:paraId="20437B51" w14:textId="77777777" w:rsidR="00565878" w:rsidRDefault="00565878" w:rsidP="00565878">
      <w:pPr>
        <w:pStyle w:val="Paragraphedeliste"/>
        <w:widowControl w:val="0"/>
        <w:numPr>
          <w:ilvl w:val="0"/>
          <w:numId w:val="3"/>
        </w:numPr>
        <w:tabs>
          <w:tab w:val="left" w:pos="220"/>
          <w:tab w:val="left" w:pos="720"/>
        </w:tabs>
        <w:autoSpaceDE w:val="0"/>
        <w:autoSpaceDN w:val="0"/>
        <w:adjustRightInd w:val="0"/>
        <w:spacing w:before="120" w:after="120" w:line="276" w:lineRule="auto"/>
        <w:rPr>
          <w:rFonts w:cs="Arial"/>
        </w:rPr>
      </w:pPr>
      <w:r w:rsidRPr="0025344B">
        <w:rPr>
          <w:rFonts w:cs="Arial"/>
        </w:rPr>
        <w:t>Geneviève Puiségur-</w:t>
      </w:r>
      <w:proofErr w:type="spellStart"/>
      <w:r w:rsidRPr="0025344B">
        <w:rPr>
          <w:rFonts w:cs="Arial"/>
        </w:rPr>
        <w:t>Pouchin</w:t>
      </w:r>
      <w:proofErr w:type="spellEnd"/>
      <w:r w:rsidRPr="0025344B">
        <w:rPr>
          <w:rFonts w:cs="Arial"/>
        </w:rPr>
        <w:t xml:space="preserve">, </w:t>
      </w:r>
      <w:r>
        <w:rPr>
          <w:rFonts w:cs="Arial"/>
        </w:rPr>
        <w:t xml:space="preserve">présidente-fondatrice </w:t>
      </w:r>
      <w:r w:rsidRPr="0025344B">
        <w:rPr>
          <w:rFonts w:cs="Arial"/>
        </w:rPr>
        <w:t>d’</w:t>
      </w:r>
      <w:proofErr w:type="spellStart"/>
      <w:r w:rsidRPr="0025344B">
        <w:rPr>
          <w:rFonts w:cs="Arial"/>
        </w:rPr>
        <w:t>Apréli</w:t>
      </w:r>
      <w:proofErr w:type="spellEnd"/>
      <w:r w:rsidRPr="0025344B">
        <w:rPr>
          <w:rFonts w:cs="Arial"/>
        </w:rPr>
        <w:t>@, directrice de cette collection,</w:t>
      </w:r>
    </w:p>
    <w:p w14:paraId="57DE897F" w14:textId="77777777" w:rsidR="00565878" w:rsidRDefault="00565878" w:rsidP="00565878">
      <w:pPr>
        <w:pStyle w:val="Paragraphedeliste"/>
        <w:widowControl w:val="0"/>
        <w:numPr>
          <w:ilvl w:val="0"/>
          <w:numId w:val="3"/>
        </w:numPr>
        <w:tabs>
          <w:tab w:val="left" w:pos="220"/>
          <w:tab w:val="left" w:pos="720"/>
        </w:tabs>
        <w:autoSpaceDE w:val="0"/>
        <w:autoSpaceDN w:val="0"/>
        <w:adjustRightInd w:val="0"/>
        <w:spacing w:before="120" w:after="120" w:line="276" w:lineRule="auto"/>
        <w:rPr>
          <w:rFonts w:cs="Arial"/>
        </w:rPr>
      </w:pPr>
      <w:r w:rsidRPr="0025344B">
        <w:rPr>
          <w:rFonts w:cs="Arial"/>
        </w:rPr>
        <w:t>Michèle Deane, enseignante et formatrice d’enseignants et de formateurs,</w:t>
      </w:r>
    </w:p>
    <w:p w14:paraId="0F4DBA63" w14:textId="77777777" w:rsidR="00565878" w:rsidRDefault="00565878" w:rsidP="00565878">
      <w:pPr>
        <w:pStyle w:val="Paragraphedeliste"/>
        <w:widowControl w:val="0"/>
        <w:numPr>
          <w:ilvl w:val="0"/>
          <w:numId w:val="3"/>
        </w:numPr>
        <w:tabs>
          <w:tab w:val="left" w:pos="220"/>
          <w:tab w:val="left" w:pos="720"/>
        </w:tabs>
        <w:autoSpaceDE w:val="0"/>
        <w:autoSpaceDN w:val="0"/>
        <w:adjustRightInd w:val="0"/>
        <w:spacing w:before="120" w:after="120" w:line="276" w:lineRule="auto"/>
        <w:rPr>
          <w:rFonts w:cs="Arial"/>
        </w:rPr>
      </w:pPr>
      <w:r w:rsidRPr="0025344B">
        <w:rPr>
          <w:rFonts w:cs="Arial"/>
        </w:rPr>
        <w:t xml:space="preserve">Alioune Moustapha Diouf, Sénégal, enseignant, formateur d’enseignants et de formateur, </w:t>
      </w:r>
      <w:r>
        <w:rPr>
          <w:rFonts w:cs="Arial"/>
        </w:rPr>
        <w:t xml:space="preserve">ancien IGEN TICE du Sénégal, </w:t>
      </w:r>
      <w:r w:rsidRPr="0025344B">
        <w:rPr>
          <w:rFonts w:cs="Arial"/>
        </w:rPr>
        <w:t>conseiller d’</w:t>
      </w:r>
      <w:proofErr w:type="spellStart"/>
      <w:r w:rsidRPr="0025344B">
        <w:rPr>
          <w:rFonts w:cs="Arial"/>
        </w:rPr>
        <w:t>Apréli</w:t>
      </w:r>
      <w:proofErr w:type="spellEnd"/>
      <w:r w:rsidRPr="0025344B">
        <w:rPr>
          <w:rFonts w:cs="Arial"/>
        </w:rPr>
        <w:t>@ pour l’intégration des REL dans les systèmes éducatifs africains,</w:t>
      </w:r>
    </w:p>
    <w:p w14:paraId="33F414FF" w14:textId="77777777" w:rsidR="00565878" w:rsidRPr="0025344B" w:rsidRDefault="00565878" w:rsidP="00565878">
      <w:pPr>
        <w:pStyle w:val="Paragraphedeliste"/>
        <w:widowControl w:val="0"/>
        <w:numPr>
          <w:ilvl w:val="0"/>
          <w:numId w:val="3"/>
        </w:numPr>
        <w:tabs>
          <w:tab w:val="left" w:pos="220"/>
          <w:tab w:val="left" w:pos="720"/>
        </w:tabs>
        <w:autoSpaceDE w:val="0"/>
        <w:autoSpaceDN w:val="0"/>
        <w:adjustRightInd w:val="0"/>
        <w:spacing w:before="120" w:after="120" w:line="276" w:lineRule="auto"/>
        <w:rPr>
          <w:rFonts w:cs="Arial"/>
        </w:rPr>
      </w:pPr>
      <w:r w:rsidRPr="0025344B">
        <w:rPr>
          <w:rFonts w:cs="Arial"/>
        </w:rPr>
        <w:t>Pierre Puiségur, webmestre du site web d’</w:t>
      </w:r>
      <w:proofErr w:type="spellStart"/>
      <w:r w:rsidRPr="0025344B">
        <w:rPr>
          <w:rFonts w:cs="Arial"/>
        </w:rPr>
        <w:t>Apréli</w:t>
      </w:r>
      <w:proofErr w:type="spellEnd"/>
      <w:r w:rsidRPr="0025344B">
        <w:rPr>
          <w:rFonts w:cs="Arial"/>
        </w:rPr>
        <w:t>@.</w:t>
      </w:r>
    </w:p>
    <w:p w14:paraId="35D65AD8" w14:textId="77777777" w:rsidR="00565878" w:rsidRDefault="00565878" w:rsidP="00565878">
      <w:pPr>
        <w:widowControl w:val="0"/>
        <w:autoSpaceDE w:val="0"/>
        <w:autoSpaceDN w:val="0"/>
        <w:adjustRightInd w:val="0"/>
        <w:spacing w:before="120" w:after="120" w:line="276" w:lineRule="auto"/>
        <w:rPr>
          <w:rFonts w:cs="Arial"/>
        </w:rPr>
      </w:pPr>
      <w:r>
        <w:rPr>
          <w:rFonts w:cs="Arial"/>
        </w:rPr>
        <w:t>Nous remercions également t</w:t>
      </w:r>
      <w:r w:rsidRPr="00540C01">
        <w:rPr>
          <w:rFonts w:cs="Arial"/>
        </w:rPr>
        <w:t xml:space="preserve">outes celles et ceux qui nous feront part de leur retour et </w:t>
      </w:r>
      <w:r>
        <w:rPr>
          <w:rFonts w:cs="Arial"/>
        </w:rPr>
        <w:t>contribueront en cela à</w:t>
      </w:r>
      <w:r w:rsidRPr="00540C01">
        <w:rPr>
          <w:rFonts w:cs="Arial"/>
        </w:rPr>
        <w:t xml:space="preserve"> l’amélioration continue de nos REL.</w:t>
      </w:r>
    </w:p>
    <w:p w14:paraId="7B67F2FF" w14:textId="77777777" w:rsidR="00565878" w:rsidRDefault="00565878" w:rsidP="00565878">
      <w:pPr>
        <w:rPr>
          <w:rFonts w:cs="Arial"/>
        </w:rPr>
      </w:pPr>
      <w:r>
        <w:rPr>
          <w:rFonts w:cs="Arial"/>
        </w:rPr>
        <w:br w:type="page"/>
      </w:r>
    </w:p>
    <w:p w14:paraId="5DE21B5E" w14:textId="77777777" w:rsidR="00565878" w:rsidRPr="00540C01" w:rsidRDefault="00565878" w:rsidP="00565878">
      <w:pPr>
        <w:widowControl w:val="0"/>
        <w:autoSpaceDE w:val="0"/>
        <w:autoSpaceDN w:val="0"/>
        <w:adjustRightInd w:val="0"/>
        <w:spacing w:before="120" w:after="120" w:line="276" w:lineRule="auto"/>
        <w:rPr>
          <w:rFonts w:cs="Arial"/>
        </w:rPr>
      </w:pPr>
    </w:p>
    <w:p w14:paraId="4640D35E" w14:textId="77777777" w:rsidR="00565878" w:rsidRPr="00C82D57" w:rsidRDefault="00565878" w:rsidP="00565878">
      <w:pPr>
        <w:pStyle w:val="Titre2"/>
      </w:pPr>
      <w:bookmarkStart w:id="1" w:name="_Toc165989541"/>
      <w:r w:rsidRPr="00C82D57">
        <w:t>Avant-propos</w:t>
      </w:r>
      <w:bookmarkEnd w:id="1"/>
    </w:p>
    <w:p w14:paraId="3FF99E68" w14:textId="77777777" w:rsidR="00565878" w:rsidRPr="0019588C" w:rsidRDefault="00565878" w:rsidP="00565878">
      <w:pPr>
        <w:rPr>
          <w:b/>
          <w:sz w:val="28"/>
          <w:szCs w:val="28"/>
          <w:lang w:eastAsia="fr-FR"/>
        </w:rPr>
      </w:pPr>
      <w:r w:rsidRPr="0019588C">
        <w:rPr>
          <w:b/>
          <w:sz w:val="28"/>
          <w:szCs w:val="28"/>
          <w:lang w:eastAsia="fr-FR"/>
        </w:rPr>
        <w:t xml:space="preserve">De l’Inde à l’Afrique subsaharienne : soutenir les </w:t>
      </w:r>
      <w:proofErr w:type="spellStart"/>
      <w:r w:rsidRPr="0019588C">
        <w:rPr>
          <w:b/>
          <w:sz w:val="28"/>
          <w:szCs w:val="28"/>
          <w:lang w:eastAsia="fr-FR"/>
        </w:rPr>
        <w:t>chef.fe.s</w:t>
      </w:r>
      <w:proofErr w:type="spellEnd"/>
      <w:r w:rsidRPr="0019588C">
        <w:rPr>
          <w:b/>
          <w:sz w:val="28"/>
          <w:szCs w:val="28"/>
          <w:lang w:eastAsia="fr-FR"/>
        </w:rPr>
        <w:t xml:space="preserve"> d’établissements scolaires à faire de leurs écoles des communautés d'apprentissage professionnel élargies (CAPE)</w:t>
      </w:r>
    </w:p>
    <w:p w14:paraId="663ECCC7" w14:textId="77777777" w:rsidR="00565878" w:rsidRPr="00E009DB" w:rsidRDefault="00565878" w:rsidP="00565878">
      <w:pPr>
        <w:rPr>
          <w:i/>
          <w:color w:val="0070C0"/>
          <w:sz w:val="24"/>
          <w:szCs w:val="24"/>
        </w:rPr>
      </w:pPr>
      <w:r w:rsidRPr="00E009DB">
        <w:rPr>
          <w:i/>
          <w:color w:val="0070C0"/>
          <w:sz w:val="24"/>
          <w:szCs w:val="24"/>
        </w:rPr>
        <w:t xml:space="preserve">Article paru dans la newsletter TESSA </w:t>
      </w:r>
      <w:r w:rsidRPr="00E009DB">
        <w:rPr>
          <w:rStyle w:val="Appelnotedebasdep"/>
          <w:i/>
          <w:color w:val="0070C0"/>
          <w:sz w:val="24"/>
          <w:szCs w:val="24"/>
        </w:rPr>
        <w:footnoteReference w:id="1"/>
      </w:r>
      <w:r w:rsidRPr="00E009DB">
        <w:rPr>
          <w:i/>
          <w:color w:val="0070C0"/>
          <w:sz w:val="24"/>
          <w:szCs w:val="24"/>
        </w:rPr>
        <w:t>de février 2018, par Geneviève Puiségur-</w:t>
      </w:r>
      <w:proofErr w:type="spellStart"/>
      <w:r w:rsidRPr="00E009DB">
        <w:rPr>
          <w:i/>
          <w:color w:val="0070C0"/>
          <w:sz w:val="24"/>
          <w:szCs w:val="24"/>
        </w:rPr>
        <w:t>Pouchin</w:t>
      </w:r>
      <w:proofErr w:type="spellEnd"/>
      <w:r w:rsidRPr="00E009DB">
        <w:rPr>
          <w:i/>
          <w:color w:val="0070C0"/>
          <w:sz w:val="24"/>
          <w:szCs w:val="24"/>
        </w:rPr>
        <w:t xml:space="preserve">, directrice de la collection </w:t>
      </w:r>
      <w:proofErr w:type="spellStart"/>
      <w:r w:rsidRPr="00E009DB">
        <w:rPr>
          <w:i/>
          <w:color w:val="0070C0"/>
          <w:sz w:val="24"/>
          <w:szCs w:val="24"/>
        </w:rPr>
        <w:t>Apréli</w:t>
      </w:r>
      <w:proofErr w:type="spellEnd"/>
      <w:r w:rsidRPr="00E009DB">
        <w:rPr>
          <w:i/>
          <w:color w:val="0070C0"/>
          <w:sz w:val="24"/>
          <w:szCs w:val="24"/>
        </w:rPr>
        <w:t xml:space="preserve">@ pour les </w:t>
      </w:r>
      <w:proofErr w:type="spellStart"/>
      <w:r w:rsidRPr="00E009DB">
        <w:rPr>
          <w:i/>
          <w:color w:val="0070C0"/>
          <w:sz w:val="24"/>
          <w:szCs w:val="24"/>
        </w:rPr>
        <w:t>chef.fe.s</w:t>
      </w:r>
      <w:proofErr w:type="spellEnd"/>
      <w:r w:rsidRPr="00E009DB">
        <w:rPr>
          <w:i/>
          <w:color w:val="0070C0"/>
          <w:sz w:val="24"/>
          <w:szCs w:val="24"/>
        </w:rPr>
        <w:t xml:space="preserve"> d'établissement</w:t>
      </w:r>
      <w:r w:rsidRPr="00E009DB">
        <w:rPr>
          <w:rStyle w:val="Appelnotedebasdep"/>
          <w:i/>
          <w:color w:val="0070C0"/>
          <w:sz w:val="24"/>
          <w:szCs w:val="24"/>
        </w:rPr>
        <w:footnoteReference w:id="2"/>
      </w:r>
      <w:r w:rsidRPr="00E009DB">
        <w:rPr>
          <w:i/>
          <w:color w:val="0070C0"/>
          <w:sz w:val="24"/>
          <w:szCs w:val="24"/>
        </w:rPr>
        <w:t xml:space="preserve"> et Michèle Deane, TESSA</w:t>
      </w:r>
      <w:r>
        <w:rPr>
          <w:rStyle w:val="Appelnotedebasdep"/>
          <w:i/>
          <w:color w:val="0070C0"/>
          <w:sz w:val="24"/>
          <w:szCs w:val="24"/>
        </w:rPr>
        <w:footnoteReference w:id="3"/>
      </w:r>
      <w:r w:rsidRPr="00E009DB">
        <w:rPr>
          <w:i/>
          <w:color w:val="0070C0"/>
          <w:sz w:val="24"/>
          <w:szCs w:val="24"/>
        </w:rPr>
        <w:t xml:space="preserve"> :</w:t>
      </w:r>
    </w:p>
    <w:p w14:paraId="1242D5B2" w14:textId="0843E59E" w:rsidR="00565878" w:rsidRPr="004A0925" w:rsidRDefault="00565878" w:rsidP="00565878">
      <w:pPr>
        <w:pStyle w:val="NormalWeb"/>
        <w:rPr>
          <w:rFonts w:ascii="Century Gothic" w:hAnsi="Century Gothic"/>
          <w:sz w:val="22"/>
          <w:szCs w:val="22"/>
        </w:rPr>
      </w:pPr>
      <w:r w:rsidRPr="004A0925">
        <w:rPr>
          <w:rFonts w:ascii="Century Gothic" w:hAnsi="Century Gothic"/>
          <w:sz w:val="22"/>
          <w:szCs w:val="22"/>
        </w:rPr>
        <w:t xml:space="preserve">« </w:t>
      </w:r>
      <w:r w:rsidRPr="004A0925">
        <w:rPr>
          <w:rStyle w:val="Accentuation"/>
          <w:rFonts w:ascii="Century Gothic" w:hAnsi="Century Gothic"/>
          <w:sz w:val="22"/>
          <w:szCs w:val="22"/>
        </w:rPr>
        <w:t>L'école acquiert une importance croissante comme lieu d’apprentissage et de développement professionnel continu (ADPC) pour les enseignants. L’ADPC en milieu scolaire se concentre directement sur les pratiques d'enseignement-apprentissage et les stratégies pour l'amélioration de la qualité de celles-ci. ... Cependant, le leadership est d'une importance cruciale pour ce type de formation des enseignants en milieu scolaire</w:t>
      </w:r>
      <w:r w:rsidR="00FE6AFF" w:rsidRPr="004A0925">
        <w:rPr>
          <w:rFonts w:ascii="Century Gothic" w:hAnsi="Century Gothic"/>
          <w:sz w:val="22"/>
          <w:szCs w:val="22"/>
        </w:rPr>
        <w:t>. »</w:t>
      </w:r>
      <w:r w:rsidRPr="004A0925">
        <w:rPr>
          <w:rFonts w:ascii="Century Gothic" w:hAnsi="Century Gothic"/>
          <w:sz w:val="22"/>
          <w:szCs w:val="22"/>
        </w:rPr>
        <w:t xml:space="preserve"> (Cullen et al, 2012)</w:t>
      </w:r>
    </w:p>
    <w:p w14:paraId="290CDA9E" w14:textId="4F7F1168" w:rsidR="00565878" w:rsidRPr="004A0925" w:rsidRDefault="00565878" w:rsidP="00565878">
      <w:pPr>
        <w:pStyle w:val="NormalWeb"/>
        <w:rPr>
          <w:rFonts w:ascii="Century Gothic" w:hAnsi="Century Gothic"/>
          <w:sz w:val="22"/>
          <w:szCs w:val="22"/>
        </w:rPr>
      </w:pPr>
      <w:r w:rsidRPr="004A0925">
        <w:rPr>
          <w:rFonts w:ascii="Century Gothic" w:hAnsi="Century Gothic"/>
          <w:sz w:val="22"/>
          <w:szCs w:val="22"/>
        </w:rPr>
        <w:t xml:space="preserve">« </w:t>
      </w:r>
      <w:r w:rsidRPr="004A0925">
        <w:rPr>
          <w:rStyle w:val="Accentuation"/>
          <w:rFonts w:ascii="Century Gothic" w:hAnsi="Century Gothic"/>
          <w:sz w:val="22"/>
          <w:szCs w:val="22"/>
        </w:rPr>
        <w:t>Les chefs d’établissement jouent un rôle crucial pour établir, façonner et encourager des pratiques pédagogiques de qualité</w:t>
      </w:r>
      <w:r w:rsidR="00FE6AFF" w:rsidRPr="004A0925">
        <w:rPr>
          <w:rFonts w:ascii="Century Gothic" w:hAnsi="Century Gothic"/>
          <w:sz w:val="22"/>
          <w:szCs w:val="22"/>
        </w:rPr>
        <w:t>. »</w:t>
      </w:r>
      <w:r w:rsidRPr="004A0925">
        <w:rPr>
          <w:rFonts w:ascii="Century Gothic" w:hAnsi="Century Gothic"/>
          <w:sz w:val="22"/>
          <w:szCs w:val="22"/>
        </w:rPr>
        <w:t xml:space="preserve"> (OCDE, 2016)</w:t>
      </w:r>
    </w:p>
    <w:p w14:paraId="6D2BA7C7" w14:textId="5F77917A" w:rsidR="00565878" w:rsidRPr="004A0925" w:rsidRDefault="00565878" w:rsidP="00565878">
      <w:pPr>
        <w:pStyle w:val="NormalWeb"/>
        <w:rPr>
          <w:rFonts w:ascii="Century Gothic" w:hAnsi="Century Gothic"/>
          <w:sz w:val="22"/>
          <w:szCs w:val="22"/>
        </w:rPr>
      </w:pPr>
      <w:r w:rsidRPr="004A0925">
        <w:rPr>
          <w:rFonts w:ascii="Century Gothic" w:hAnsi="Century Gothic"/>
          <w:sz w:val="22"/>
          <w:szCs w:val="22"/>
        </w:rPr>
        <w:t xml:space="preserve">[Un chef d'établissement :] « </w:t>
      </w:r>
      <w:r w:rsidRPr="004A0925">
        <w:rPr>
          <w:rStyle w:val="Accentuation"/>
          <w:rFonts w:ascii="Century Gothic" w:hAnsi="Century Gothic"/>
          <w:sz w:val="22"/>
          <w:szCs w:val="22"/>
        </w:rPr>
        <w:t>Quelqu'un qui crée l'espace qui favorise le développement professionnel et personnel des enseignants, et encourage la croissance personnelle des élèves, leur créativité et leur propre parcours de découverte</w:t>
      </w:r>
      <w:r w:rsidR="00FE6AFF" w:rsidRPr="004A0925">
        <w:rPr>
          <w:rFonts w:ascii="Century Gothic" w:hAnsi="Century Gothic"/>
          <w:sz w:val="22"/>
          <w:szCs w:val="22"/>
        </w:rPr>
        <w:t>. »</w:t>
      </w:r>
      <w:r w:rsidRPr="004A0925">
        <w:rPr>
          <w:rFonts w:ascii="Century Gothic" w:hAnsi="Century Gothic"/>
          <w:sz w:val="22"/>
          <w:szCs w:val="22"/>
        </w:rPr>
        <w:t xml:space="preserve"> (Saavedra, J. 2017)</w:t>
      </w:r>
    </w:p>
    <w:p w14:paraId="3ED068F7" w14:textId="77777777" w:rsidR="00565878" w:rsidRPr="004A0925" w:rsidRDefault="00565878" w:rsidP="00565878">
      <w:pPr>
        <w:pStyle w:val="NormalWeb"/>
        <w:rPr>
          <w:rFonts w:ascii="Century Gothic" w:hAnsi="Century Gothic"/>
          <w:sz w:val="22"/>
          <w:szCs w:val="22"/>
        </w:rPr>
      </w:pPr>
      <w:r w:rsidRPr="004A0925">
        <w:rPr>
          <w:rFonts w:ascii="Century Gothic" w:hAnsi="Century Gothic"/>
          <w:sz w:val="22"/>
          <w:szCs w:val="22"/>
        </w:rPr>
        <w:t>Le rôle des écoles en tant que communautés d'apprentissage professionnels élargie (CAPE) et celui de leurs leaders en tant que facilitateurs de la croissance professionnelle de leur personnel et leaders de ces CAPE sont un thème qui apparaît souvent dans la recherche actuelle de stratégies pour atteindre les Objectifs de développement durable à l’horizon 2030.</w:t>
      </w:r>
    </w:p>
    <w:p w14:paraId="5C57A651" w14:textId="77777777" w:rsidR="00565878" w:rsidRPr="004A0925" w:rsidRDefault="00565878" w:rsidP="00565878">
      <w:pPr>
        <w:pStyle w:val="NormalWeb"/>
        <w:rPr>
          <w:rFonts w:ascii="Century Gothic" w:hAnsi="Century Gothic"/>
          <w:sz w:val="22"/>
          <w:szCs w:val="22"/>
        </w:rPr>
      </w:pPr>
      <w:r w:rsidRPr="004A0925">
        <w:rPr>
          <w:rFonts w:ascii="Century Gothic" w:hAnsi="Century Gothic"/>
          <w:sz w:val="22"/>
          <w:szCs w:val="22"/>
        </w:rPr>
        <w:t>Cependant les chefs d'établissement n'ont pas nécessairement été équipés, encore moins formés pour accomplir ce nouveau rôle et transformer leurs écoles en CAPE. TESS-</w:t>
      </w:r>
      <w:proofErr w:type="spellStart"/>
      <w:r w:rsidRPr="004A0925">
        <w:rPr>
          <w:rFonts w:ascii="Century Gothic" w:hAnsi="Century Gothic"/>
          <w:sz w:val="22"/>
          <w:szCs w:val="22"/>
        </w:rPr>
        <w:t>India</w:t>
      </w:r>
      <w:proofErr w:type="spellEnd"/>
      <w:r w:rsidRPr="004A0925">
        <w:rPr>
          <w:rFonts w:ascii="Century Gothic" w:hAnsi="Century Gothic"/>
          <w:sz w:val="22"/>
          <w:szCs w:val="22"/>
        </w:rPr>
        <w:t xml:space="preserve"> a pris conscience de ce fait et a produit une collection très utile de ressources clés Pratiques efficaces de leadership scolaire qui « </w:t>
      </w:r>
      <w:r w:rsidRPr="004A0925">
        <w:rPr>
          <w:rFonts w:ascii="Century Gothic" w:hAnsi="Century Gothic"/>
          <w:b/>
          <w:i/>
          <w:sz w:val="22"/>
          <w:szCs w:val="22"/>
        </w:rPr>
        <w:t>offrent des conseils supplémentaires aux chefs d'établissement visant à améliorer l'enseignement et l'apprentissage en utilisant le REL de TESS-</w:t>
      </w:r>
      <w:proofErr w:type="spellStart"/>
      <w:r w:rsidRPr="004A0925">
        <w:rPr>
          <w:rFonts w:ascii="Century Gothic" w:hAnsi="Century Gothic"/>
          <w:b/>
          <w:i/>
          <w:sz w:val="22"/>
          <w:szCs w:val="22"/>
        </w:rPr>
        <w:t>India</w:t>
      </w:r>
      <w:proofErr w:type="spellEnd"/>
      <w:r w:rsidRPr="004A0925">
        <w:rPr>
          <w:rFonts w:ascii="Century Gothic" w:hAnsi="Century Gothic"/>
          <w:b/>
          <w:i/>
          <w:sz w:val="22"/>
          <w:szCs w:val="22"/>
        </w:rPr>
        <w:t xml:space="preserve"> sur le leadership scolaire.</w:t>
      </w:r>
      <w:r w:rsidRPr="004A0925">
        <w:rPr>
          <w:rFonts w:ascii="Century Gothic" w:hAnsi="Century Gothic"/>
          <w:sz w:val="22"/>
          <w:szCs w:val="22"/>
        </w:rPr>
        <w:t xml:space="preserve"> » Ces ressources sont à juste titre ancrées dans la culture et les contextes des États indiens où travaillaient nos collègues de TESS-</w:t>
      </w:r>
      <w:proofErr w:type="spellStart"/>
      <w:r w:rsidRPr="004A0925">
        <w:rPr>
          <w:rFonts w:ascii="Century Gothic" w:hAnsi="Century Gothic"/>
          <w:sz w:val="22"/>
          <w:szCs w:val="22"/>
        </w:rPr>
        <w:t>India</w:t>
      </w:r>
      <w:proofErr w:type="spellEnd"/>
      <w:r w:rsidRPr="004A0925">
        <w:rPr>
          <w:rFonts w:ascii="Century Gothic" w:hAnsi="Century Gothic"/>
          <w:sz w:val="22"/>
          <w:szCs w:val="22"/>
        </w:rPr>
        <w:t>.</w:t>
      </w:r>
    </w:p>
    <w:p w14:paraId="2994626B" w14:textId="77777777" w:rsidR="00565878" w:rsidRPr="004A0925" w:rsidRDefault="00565878" w:rsidP="00565878">
      <w:pPr>
        <w:pStyle w:val="NormalWeb"/>
        <w:rPr>
          <w:rFonts w:ascii="Century Gothic" w:hAnsi="Century Gothic"/>
          <w:sz w:val="22"/>
          <w:szCs w:val="22"/>
        </w:rPr>
      </w:pPr>
      <w:r w:rsidRPr="004A0925">
        <w:rPr>
          <w:rFonts w:ascii="Century Gothic" w:hAnsi="Century Gothic"/>
          <w:sz w:val="22"/>
          <w:szCs w:val="22"/>
        </w:rPr>
        <w:lastRenderedPageBreak/>
        <w:t xml:space="preserve">Lorsqu'ils ont découvert ces ressources, nos amis et collègues des REL </w:t>
      </w:r>
      <w:proofErr w:type="spellStart"/>
      <w:r w:rsidRPr="004A0925">
        <w:rPr>
          <w:rFonts w:ascii="Century Gothic" w:hAnsi="Century Gothic"/>
          <w:sz w:val="22"/>
          <w:szCs w:val="22"/>
        </w:rPr>
        <w:t>Apréli</w:t>
      </w:r>
      <w:proofErr w:type="spellEnd"/>
      <w:r w:rsidRPr="004A0925">
        <w:rPr>
          <w:rFonts w:ascii="Century Gothic" w:hAnsi="Century Gothic"/>
          <w:sz w:val="22"/>
          <w:szCs w:val="22"/>
        </w:rPr>
        <w:t>@ ont jugé que celles-ci étaient extrêmement utiles et devaient être traduit</w:t>
      </w:r>
      <w:r>
        <w:rPr>
          <w:rFonts w:ascii="Century Gothic" w:hAnsi="Century Gothic"/>
          <w:sz w:val="22"/>
          <w:szCs w:val="22"/>
        </w:rPr>
        <w:t>e</w:t>
      </w:r>
      <w:r w:rsidRPr="004A0925">
        <w:rPr>
          <w:rFonts w:ascii="Century Gothic" w:hAnsi="Century Gothic"/>
          <w:sz w:val="22"/>
          <w:szCs w:val="22"/>
        </w:rPr>
        <w:t>s et adapté</w:t>
      </w:r>
      <w:r>
        <w:rPr>
          <w:rFonts w:ascii="Century Gothic" w:hAnsi="Century Gothic"/>
          <w:sz w:val="22"/>
          <w:szCs w:val="22"/>
        </w:rPr>
        <w:t>e</w:t>
      </w:r>
      <w:r w:rsidRPr="004A0925">
        <w:rPr>
          <w:rFonts w:ascii="Century Gothic" w:hAnsi="Century Gothic"/>
          <w:sz w:val="22"/>
          <w:szCs w:val="22"/>
        </w:rPr>
        <w:t>s au contexte des pays africains francophones.</w:t>
      </w:r>
    </w:p>
    <w:p w14:paraId="3C90796A" w14:textId="77777777" w:rsidR="00565878" w:rsidRPr="004A0925" w:rsidRDefault="00565878" w:rsidP="00565878">
      <w:pPr>
        <w:pStyle w:val="NormalWeb"/>
        <w:rPr>
          <w:rFonts w:ascii="Century Gothic" w:hAnsi="Century Gothic"/>
          <w:sz w:val="22"/>
          <w:szCs w:val="22"/>
        </w:rPr>
      </w:pPr>
      <w:r w:rsidRPr="004A0925">
        <w:rPr>
          <w:rFonts w:ascii="Century Gothic" w:hAnsi="Century Gothic"/>
          <w:sz w:val="22"/>
          <w:szCs w:val="22"/>
        </w:rPr>
        <w:t>C’est ainsi qu’a vu le jour la collection d’</w:t>
      </w:r>
      <w:proofErr w:type="spellStart"/>
      <w:r w:rsidRPr="004A0925">
        <w:rPr>
          <w:rFonts w:ascii="Century Gothic" w:hAnsi="Century Gothic"/>
          <w:sz w:val="22"/>
          <w:szCs w:val="22"/>
        </w:rPr>
        <w:t>Apréli</w:t>
      </w:r>
      <w:proofErr w:type="spellEnd"/>
      <w:r w:rsidRPr="004A0925">
        <w:rPr>
          <w:rFonts w:ascii="Century Gothic" w:hAnsi="Century Gothic"/>
          <w:sz w:val="22"/>
          <w:szCs w:val="22"/>
        </w:rPr>
        <w:t xml:space="preserve">@ pour les </w:t>
      </w:r>
      <w:proofErr w:type="spellStart"/>
      <w:r w:rsidRPr="004A0925">
        <w:rPr>
          <w:rFonts w:ascii="Century Gothic" w:hAnsi="Century Gothic"/>
          <w:sz w:val="22"/>
          <w:szCs w:val="22"/>
        </w:rPr>
        <w:t>chef.fe.s</w:t>
      </w:r>
      <w:proofErr w:type="spellEnd"/>
      <w:r w:rsidRPr="004A0925">
        <w:rPr>
          <w:rFonts w:ascii="Century Gothic" w:hAnsi="Century Gothic"/>
          <w:sz w:val="22"/>
          <w:szCs w:val="22"/>
        </w:rPr>
        <w:t xml:space="preserve"> d’établissement. </w:t>
      </w:r>
    </w:p>
    <w:p w14:paraId="0D8EA97C" w14:textId="77777777" w:rsidR="00565878" w:rsidRPr="004A0925" w:rsidRDefault="00565878" w:rsidP="00565878">
      <w:pPr>
        <w:pStyle w:val="NormalWeb"/>
        <w:rPr>
          <w:rFonts w:ascii="Century Gothic" w:hAnsi="Century Gothic"/>
          <w:sz w:val="22"/>
          <w:szCs w:val="22"/>
        </w:rPr>
      </w:pPr>
      <w:r w:rsidRPr="004A0925">
        <w:rPr>
          <w:rFonts w:ascii="Century Gothic" w:hAnsi="Century Gothic"/>
          <w:sz w:val="22"/>
          <w:szCs w:val="22"/>
        </w:rPr>
        <w:t>L’Association pour la promotion des ressources éducatives libres @fricaines a donc traduit en français et adapté aux contextes des pays francophones d’Afrique sub-saharienne les ressources de TESS-</w:t>
      </w:r>
      <w:proofErr w:type="spellStart"/>
      <w:r w:rsidRPr="004A0925">
        <w:rPr>
          <w:rFonts w:ascii="Century Gothic" w:hAnsi="Century Gothic"/>
          <w:sz w:val="22"/>
          <w:szCs w:val="22"/>
        </w:rPr>
        <w:t>India</w:t>
      </w:r>
      <w:proofErr w:type="spellEnd"/>
      <w:r w:rsidRPr="004A0925">
        <w:rPr>
          <w:rFonts w:ascii="Century Gothic" w:hAnsi="Century Gothic"/>
          <w:sz w:val="22"/>
          <w:szCs w:val="22"/>
        </w:rPr>
        <w:t xml:space="preserve"> pour les </w:t>
      </w:r>
      <w:proofErr w:type="spellStart"/>
      <w:r w:rsidRPr="004A0925">
        <w:rPr>
          <w:rFonts w:ascii="Century Gothic" w:hAnsi="Century Gothic"/>
          <w:sz w:val="22"/>
          <w:szCs w:val="22"/>
        </w:rPr>
        <w:t>chef.fe.s</w:t>
      </w:r>
      <w:proofErr w:type="spellEnd"/>
      <w:r w:rsidRPr="004A0925">
        <w:rPr>
          <w:rFonts w:ascii="Century Gothic" w:hAnsi="Century Gothic"/>
          <w:sz w:val="22"/>
          <w:szCs w:val="22"/>
        </w:rPr>
        <w:t xml:space="preserve"> d’établissement indiens.</w:t>
      </w:r>
    </w:p>
    <w:p w14:paraId="3508A296" w14:textId="77777777" w:rsidR="00565878" w:rsidRPr="004A0925" w:rsidRDefault="00565878" w:rsidP="00565878">
      <w:pPr>
        <w:pStyle w:val="NormalWeb"/>
        <w:rPr>
          <w:rFonts w:ascii="Century Gothic" w:hAnsi="Century Gothic"/>
          <w:sz w:val="22"/>
          <w:szCs w:val="22"/>
        </w:rPr>
      </w:pPr>
      <w:r w:rsidRPr="004A0925">
        <w:rPr>
          <w:rFonts w:ascii="Century Gothic" w:hAnsi="Century Gothic"/>
          <w:sz w:val="22"/>
          <w:szCs w:val="22"/>
        </w:rPr>
        <w:t xml:space="preserve">Ces quatre cahiers visent la transformation des processus d’enseignement-apprentissage en vue d’améliorer les résultats des élèves en s’appuyant sur le développement professionnel continu des </w:t>
      </w:r>
      <w:proofErr w:type="spellStart"/>
      <w:r w:rsidRPr="004A0925">
        <w:rPr>
          <w:rFonts w:ascii="Century Gothic" w:hAnsi="Century Gothic"/>
          <w:sz w:val="22"/>
          <w:szCs w:val="22"/>
        </w:rPr>
        <w:t>enseignant.e.s</w:t>
      </w:r>
      <w:proofErr w:type="spellEnd"/>
      <w:r w:rsidRPr="004A0925">
        <w:rPr>
          <w:rFonts w:ascii="Century Gothic" w:hAnsi="Century Gothic"/>
          <w:sz w:val="22"/>
          <w:szCs w:val="22"/>
        </w:rPr>
        <w:t>. Ils sont disponibles sur le site web d’</w:t>
      </w:r>
      <w:proofErr w:type="spellStart"/>
      <w:r w:rsidRPr="004A0925">
        <w:rPr>
          <w:rFonts w:ascii="Century Gothic" w:hAnsi="Century Gothic"/>
          <w:sz w:val="22"/>
          <w:szCs w:val="22"/>
        </w:rPr>
        <w:t>Apréli</w:t>
      </w:r>
      <w:proofErr w:type="spellEnd"/>
      <w:r w:rsidRPr="004A0925">
        <w:rPr>
          <w:rFonts w:ascii="Century Gothic" w:hAnsi="Century Gothic"/>
          <w:sz w:val="22"/>
          <w:szCs w:val="22"/>
        </w:rPr>
        <w:t>@ :</w:t>
      </w:r>
    </w:p>
    <w:p w14:paraId="2752123C" w14:textId="77777777" w:rsidR="00565878" w:rsidRPr="004A0925" w:rsidRDefault="00565878" w:rsidP="00565878">
      <w:pPr>
        <w:pStyle w:val="NormalWeb"/>
        <w:numPr>
          <w:ilvl w:val="0"/>
          <w:numId w:val="4"/>
        </w:numPr>
        <w:rPr>
          <w:rFonts w:ascii="Century Gothic" w:hAnsi="Century Gothic"/>
          <w:sz w:val="22"/>
          <w:szCs w:val="22"/>
        </w:rPr>
      </w:pPr>
      <w:r w:rsidRPr="004A0925">
        <w:rPr>
          <w:rFonts w:ascii="Century Gothic" w:hAnsi="Century Gothic"/>
          <w:sz w:val="22"/>
          <w:szCs w:val="22"/>
        </w:rPr>
        <w:t xml:space="preserve">Conduire le développement professionnel des </w:t>
      </w:r>
      <w:proofErr w:type="spellStart"/>
      <w:r w:rsidRPr="004A0925">
        <w:rPr>
          <w:rFonts w:ascii="Century Gothic" w:hAnsi="Century Gothic"/>
          <w:sz w:val="22"/>
          <w:szCs w:val="22"/>
        </w:rPr>
        <w:t>enseignant.e.s</w:t>
      </w:r>
      <w:proofErr w:type="spellEnd"/>
    </w:p>
    <w:p w14:paraId="1292550D" w14:textId="77777777" w:rsidR="00565878" w:rsidRPr="004A0925" w:rsidRDefault="00565878" w:rsidP="00565878">
      <w:pPr>
        <w:pStyle w:val="NormalWeb"/>
        <w:numPr>
          <w:ilvl w:val="0"/>
          <w:numId w:val="4"/>
        </w:numPr>
        <w:rPr>
          <w:rFonts w:ascii="Century Gothic" w:hAnsi="Century Gothic"/>
          <w:sz w:val="22"/>
          <w:szCs w:val="22"/>
        </w:rPr>
      </w:pPr>
      <w:r w:rsidRPr="004A0925">
        <w:rPr>
          <w:rFonts w:ascii="Century Gothic" w:hAnsi="Century Gothic"/>
          <w:sz w:val="22"/>
          <w:szCs w:val="22"/>
        </w:rPr>
        <w:t xml:space="preserve">Soutenir les </w:t>
      </w:r>
      <w:proofErr w:type="spellStart"/>
      <w:r w:rsidRPr="004A0925">
        <w:rPr>
          <w:rFonts w:ascii="Century Gothic" w:hAnsi="Century Gothic"/>
          <w:sz w:val="22"/>
          <w:szCs w:val="22"/>
        </w:rPr>
        <w:t>enseignant.e.s</w:t>
      </w:r>
      <w:proofErr w:type="spellEnd"/>
      <w:r w:rsidRPr="004A0925">
        <w:rPr>
          <w:rFonts w:ascii="Century Gothic" w:hAnsi="Century Gothic"/>
          <w:sz w:val="22"/>
          <w:szCs w:val="22"/>
        </w:rPr>
        <w:t xml:space="preserve"> pour améliorer les apprentissages</w:t>
      </w:r>
    </w:p>
    <w:p w14:paraId="12D5919E" w14:textId="77777777" w:rsidR="00565878" w:rsidRPr="004A0925" w:rsidRDefault="00565878" w:rsidP="00565878">
      <w:pPr>
        <w:pStyle w:val="NormalWeb"/>
        <w:numPr>
          <w:ilvl w:val="0"/>
          <w:numId w:val="4"/>
        </w:numPr>
        <w:rPr>
          <w:rFonts w:ascii="Century Gothic" w:hAnsi="Century Gothic"/>
          <w:sz w:val="22"/>
          <w:szCs w:val="22"/>
        </w:rPr>
      </w:pPr>
      <w:r w:rsidRPr="004A0925">
        <w:rPr>
          <w:rFonts w:ascii="Century Gothic" w:hAnsi="Century Gothic"/>
          <w:sz w:val="22"/>
          <w:szCs w:val="22"/>
        </w:rPr>
        <w:t>Développer le coaching et le mentorat dans votre établissement</w:t>
      </w:r>
    </w:p>
    <w:p w14:paraId="26400F3A" w14:textId="77777777" w:rsidR="00565878" w:rsidRPr="004A0925" w:rsidRDefault="00565878" w:rsidP="00565878">
      <w:pPr>
        <w:pStyle w:val="NormalWeb"/>
        <w:numPr>
          <w:ilvl w:val="0"/>
          <w:numId w:val="4"/>
        </w:numPr>
        <w:rPr>
          <w:rFonts w:ascii="Century Gothic" w:hAnsi="Century Gothic"/>
          <w:sz w:val="22"/>
          <w:szCs w:val="22"/>
        </w:rPr>
      </w:pPr>
      <w:r w:rsidRPr="004A0925">
        <w:rPr>
          <w:rFonts w:ascii="Century Gothic" w:hAnsi="Century Gothic"/>
          <w:sz w:val="22"/>
          <w:szCs w:val="22"/>
        </w:rPr>
        <w:t>Piloter l’usage des TIC dans votre établissement</w:t>
      </w:r>
    </w:p>
    <w:p w14:paraId="0294D9B9" w14:textId="77777777" w:rsidR="00565878" w:rsidRPr="004A0925" w:rsidRDefault="00565878" w:rsidP="00565878">
      <w:pPr>
        <w:pStyle w:val="NormalWeb"/>
        <w:rPr>
          <w:rFonts w:ascii="Century Gothic" w:hAnsi="Century Gothic"/>
          <w:sz w:val="22"/>
          <w:szCs w:val="22"/>
        </w:rPr>
      </w:pPr>
      <w:proofErr w:type="spellStart"/>
      <w:r w:rsidRPr="004A0925">
        <w:rPr>
          <w:rFonts w:ascii="Century Gothic" w:hAnsi="Century Gothic"/>
          <w:sz w:val="22"/>
          <w:szCs w:val="22"/>
        </w:rPr>
        <w:t>Apréli</w:t>
      </w:r>
      <w:proofErr w:type="spellEnd"/>
      <w:r w:rsidRPr="004A0925">
        <w:rPr>
          <w:rFonts w:ascii="Century Gothic" w:hAnsi="Century Gothic"/>
          <w:sz w:val="22"/>
          <w:szCs w:val="22"/>
        </w:rPr>
        <w:t>@ travaille en ce moment à un cinquième cahier</w:t>
      </w:r>
      <w:r w:rsidRPr="004A0925">
        <w:rPr>
          <w:rStyle w:val="Appelnotedebasdep"/>
          <w:sz w:val="22"/>
          <w:szCs w:val="22"/>
        </w:rPr>
        <w:footnoteReference w:id="4"/>
      </w:r>
      <w:r w:rsidRPr="004A0925">
        <w:rPr>
          <w:rFonts w:ascii="Century Gothic" w:hAnsi="Century Gothic"/>
          <w:sz w:val="22"/>
          <w:szCs w:val="22"/>
        </w:rPr>
        <w:t xml:space="preserve"> qui ouvre un champ nouveau, celui de la gouvernance d’établissement. Intitulé Conduire le projet d’établissement, ce cahier met l’accent sur le processus de planification du développement de l’établissement, en vue d’améliorer les conditions et résultats d’apprentissage, et crée des synergies entre le développement individuel des acteurs et le développement de la communauté scolaire.</w:t>
      </w:r>
    </w:p>
    <w:p w14:paraId="237143C8" w14:textId="77777777" w:rsidR="00565878" w:rsidRPr="004A0925" w:rsidRDefault="00565878" w:rsidP="00565878">
      <w:pPr>
        <w:pStyle w:val="NormalWeb"/>
        <w:rPr>
          <w:rFonts w:ascii="Century Gothic" w:hAnsi="Century Gothic"/>
          <w:sz w:val="22"/>
          <w:szCs w:val="22"/>
        </w:rPr>
      </w:pPr>
      <w:r w:rsidRPr="004A0925">
        <w:rPr>
          <w:rFonts w:ascii="Century Gothic" w:hAnsi="Century Gothic"/>
          <w:sz w:val="22"/>
          <w:szCs w:val="22"/>
        </w:rPr>
        <w:t>Ces ressources pour les chefs d’établissement complètent la collection de ressources</w:t>
      </w:r>
      <w:r w:rsidRPr="004A0925">
        <w:rPr>
          <w:rStyle w:val="Appelnotedebasdep"/>
          <w:sz w:val="22"/>
          <w:szCs w:val="22"/>
        </w:rPr>
        <w:footnoteReference w:id="5"/>
      </w:r>
      <w:r w:rsidRPr="004A0925">
        <w:rPr>
          <w:rFonts w:ascii="Century Gothic" w:hAnsi="Century Gothic"/>
          <w:sz w:val="22"/>
          <w:szCs w:val="22"/>
        </w:rPr>
        <w:t xml:space="preserve"> de l’initiative ACQA (Améliorer Continument la Qualité des Apprentissages) qui installe l’école au cœur du développement professionnel et outille ses divers acteurs (</w:t>
      </w:r>
      <w:proofErr w:type="spellStart"/>
      <w:r w:rsidRPr="004A0925">
        <w:rPr>
          <w:rFonts w:ascii="Century Gothic" w:hAnsi="Century Gothic"/>
          <w:sz w:val="22"/>
          <w:szCs w:val="22"/>
        </w:rPr>
        <w:t>enseignant.e.s</w:t>
      </w:r>
      <w:proofErr w:type="spellEnd"/>
      <w:r w:rsidRPr="004A0925">
        <w:rPr>
          <w:rFonts w:ascii="Century Gothic" w:hAnsi="Century Gothic"/>
          <w:sz w:val="22"/>
          <w:szCs w:val="22"/>
        </w:rPr>
        <w:t xml:space="preserve">, </w:t>
      </w:r>
      <w:proofErr w:type="spellStart"/>
      <w:r w:rsidRPr="004A0925">
        <w:rPr>
          <w:rFonts w:ascii="Century Gothic" w:hAnsi="Century Gothic"/>
          <w:sz w:val="22"/>
          <w:szCs w:val="22"/>
        </w:rPr>
        <w:t>accompagnateur.trice.s</w:t>
      </w:r>
      <w:proofErr w:type="spellEnd"/>
      <w:r w:rsidRPr="004A0925">
        <w:rPr>
          <w:rFonts w:ascii="Century Gothic" w:hAnsi="Century Gothic"/>
          <w:sz w:val="22"/>
          <w:szCs w:val="22"/>
        </w:rPr>
        <w:t xml:space="preserve"> d’</w:t>
      </w:r>
      <w:proofErr w:type="spellStart"/>
      <w:r w:rsidRPr="004A0925">
        <w:rPr>
          <w:rFonts w:ascii="Century Gothic" w:hAnsi="Century Gothic"/>
          <w:sz w:val="22"/>
          <w:szCs w:val="22"/>
        </w:rPr>
        <w:t>enseignant.e.s</w:t>
      </w:r>
      <w:proofErr w:type="spellEnd"/>
      <w:r w:rsidRPr="004A0925">
        <w:rPr>
          <w:rFonts w:ascii="Century Gothic" w:hAnsi="Century Gothic"/>
          <w:sz w:val="22"/>
          <w:szCs w:val="22"/>
        </w:rPr>
        <w:t xml:space="preserve">, </w:t>
      </w:r>
      <w:proofErr w:type="spellStart"/>
      <w:r w:rsidRPr="004A0925">
        <w:rPr>
          <w:rFonts w:ascii="Century Gothic" w:hAnsi="Century Gothic"/>
          <w:sz w:val="22"/>
          <w:szCs w:val="22"/>
        </w:rPr>
        <w:t>chef.fe.s</w:t>
      </w:r>
      <w:proofErr w:type="spellEnd"/>
      <w:r w:rsidRPr="004A0925">
        <w:rPr>
          <w:rFonts w:ascii="Century Gothic" w:hAnsi="Century Gothic"/>
          <w:sz w:val="22"/>
          <w:szCs w:val="22"/>
        </w:rPr>
        <w:t xml:space="preserve"> d’établissement) pour lui permettre d’évoluer vers une Communauté d’Apprentissage Professionnel Elargie (CAPE) reposant sur le co-développement professionnel continu de l’ensemble des personnels. La mise à disposition de ces ressources capitalise des travaux menés par </w:t>
      </w:r>
      <w:proofErr w:type="spellStart"/>
      <w:r w:rsidRPr="004A0925">
        <w:rPr>
          <w:rFonts w:ascii="Century Gothic" w:hAnsi="Century Gothic"/>
          <w:sz w:val="22"/>
          <w:szCs w:val="22"/>
        </w:rPr>
        <w:t>Apréli</w:t>
      </w:r>
      <w:proofErr w:type="spellEnd"/>
      <w:r w:rsidRPr="004A0925">
        <w:rPr>
          <w:rFonts w:ascii="Century Gothic" w:hAnsi="Century Gothic"/>
          <w:sz w:val="22"/>
          <w:szCs w:val="22"/>
        </w:rPr>
        <w:t>@ et TESSA en Afrique francophone sub-saharienne, séparément ou conjointement, ainsi que des ressources qui en sont issues.</w:t>
      </w:r>
    </w:p>
    <w:p w14:paraId="4B4224A0" w14:textId="77777777" w:rsidR="00565878" w:rsidRPr="004A0925" w:rsidRDefault="00565878" w:rsidP="00565878">
      <w:pPr>
        <w:pStyle w:val="NormalWeb"/>
        <w:rPr>
          <w:rFonts w:ascii="Century Gothic" w:hAnsi="Century Gothic"/>
          <w:sz w:val="22"/>
          <w:szCs w:val="22"/>
        </w:rPr>
      </w:pPr>
      <w:r w:rsidRPr="004A0925">
        <w:rPr>
          <w:rFonts w:ascii="Century Gothic" w:hAnsi="Century Gothic"/>
          <w:sz w:val="22"/>
          <w:szCs w:val="22"/>
        </w:rPr>
        <w:t xml:space="preserve">La traduction en anglais des cahiers ainsi que leur adaptation aux contextes des pays anglophones d’Afrique sub-saharienne ont commencé. Elles seront vraisemblablement partagées sur </w:t>
      </w:r>
      <w:proofErr w:type="spellStart"/>
      <w:r w:rsidRPr="004A0925">
        <w:rPr>
          <w:rFonts w:ascii="Century Gothic" w:hAnsi="Century Gothic"/>
          <w:sz w:val="22"/>
          <w:szCs w:val="22"/>
        </w:rPr>
        <w:t>PartaTESSA</w:t>
      </w:r>
      <w:proofErr w:type="spellEnd"/>
      <w:r w:rsidRPr="004A0925">
        <w:rPr>
          <w:rFonts w:ascii="Century Gothic" w:hAnsi="Century Gothic"/>
          <w:sz w:val="22"/>
          <w:szCs w:val="22"/>
        </w:rPr>
        <w:t>. Suivez nos progrès sur les pages Facebook d’</w:t>
      </w:r>
      <w:proofErr w:type="spellStart"/>
      <w:r w:rsidRPr="004A0925">
        <w:rPr>
          <w:rFonts w:ascii="Century Gothic" w:hAnsi="Century Gothic"/>
          <w:sz w:val="22"/>
          <w:szCs w:val="22"/>
        </w:rPr>
        <w:t>Apréli</w:t>
      </w:r>
      <w:proofErr w:type="spellEnd"/>
      <w:r w:rsidRPr="004A0925">
        <w:rPr>
          <w:rFonts w:ascii="Century Gothic" w:hAnsi="Century Gothic"/>
          <w:sz w:val="22"/>
          <w:szCs w:val="22"/>
        </w:rPr>
        <w:t>@ et de TESSA ainsi que sur le site d’</w:t>
      </w:r>
      <w:proofErr w:type="spellStart"/>
      <w:r w:rsidRPr="004A0925">
        <w:rPr>
          <w:rFonts w:ascii="Century Gothic" w:hAnsi="Century Gothic"/>
          <w:sz w:val="22"/>
          <w:szCs w:val="22"/>
        </w:rPr>
        <w:t>Apréli</w:t>
      </w:r>
      <w:proofErr w:type="spellEnd"/>
      <w:r w:rsidRPr="004A0925">
        <w:rPr>
          <w:rFonts w:ascii="Century Gothic" w:hAnsi="Century Gothic"/>
          <w:sz w:val="22"/>
          <w:szCs w:val="22"/>
        </w:rPr>
        <w:t>@</w:t>
      </w:r>
      <w:r w:rsidRPr="004A0925">
        <w:rPr>
          <w:rStyle w:val="Appelnotedebasdep"/>
          <w:sz w:val="22"/>
          <w:szCs w:val="22"/>
        </w:rPr>
        <w:footnoteReference w:id="6"/>
      </w:r>
      <w:r w:rsidRPr="004A0925">
        <w:rPr>
          <w:rFonts w:ascii="Century Gothic" w:hAnsi="Century Gothic"/>
          <w:sz w:val="22"/>
          <w:szCs w:val="22"/>
        </w:rPr>
        <w:t xml:space="preserve"> et les bulletins d’information sur le site TESSA,</w:t>
      </w:r>
    </w:p>
    <w:p w14:paraId="4383FE38" w14:textId="77777777" w:rsidR="00565878" w:rsidRPr="004A0925" w:rsidRDefault="00565878" w:rsidP="00565878">
      <w:pPr>
        <w:pStyle w:val="NormalWeb"/>
        <w:rPr>
          <w:rFonts w:ascii="Century Gothic" w:hAnsi="Century Gothic"/>
          <w:sz w:val="22"/>
          <w:szCs w:val="22"/>
        </w:rPr>
      </w:pPr>
      <w:r w:rsidRPr="004A0925">
        <w:rPr>
          <w:rFonts w:ascii="Century Gothic" w:hAnsi="Century Gothic"/>
          <w:sz w:val="22"/>
          <w:szCs w:val="22"/>
        </w:rPr>
        <w:t>On ne peut que se réjouir de voir ainsi la convergence d’initiatives issues de continents éloignés géographiquement mais confrontés à des défis comparables, en dépassant les barrières linguistiques. Un exemple de plus de l’impressionnante facilité d’adaptation des REL aux contextes et besoins, de leur souplesse et de leur vitalité !</w:t>
      </w:r>
    </w:p>
    <w:p w14:paraId="39BC79FE" w14:textId="77777777" w:rsidR="00565878" w:rsidRPr="002C5683" w:rsidRDefault="00565878" w:rsidP="00565878">
      <w:pPr>
        <w:pStyle w:val="Titre2"/>
      </w:pPr>
      <w:bookmarkStart w:id="2" w:name="_Toc375677782"/>
      <w:bookmarkStart w:id="3" w:name="_Toc376120743"/>
      <w:bookmarkStart w:id="4" w:name="_Toc165989542"/>
      <w:r>
        <w:lastRenderedPageBreak/>
        <w:t>Présentation</w:t>
      </w:r>
      <w:bookmarkEnd w:id="2"/>
      <w:bookmarkEnd w:id="3"/>
      <w:bookmarkEnd w:id="4"/>
    </w:p>
    <w:p w14:paraId="0EA0E256" w14:textId="77777777" w:rsidR="00565878" w:rsidRPr="00A6242A" w:rsidDel="005F2794" w:rsidRDefault="00565878" w:rsidP="00565878">
      <w:pPr>
        <w:widowControl w:val="0"/>
        <w:autoSpaceDE w:val="0"/>
        <w:autoSpaceDN w:val="0"/>
        <w:adjustRightInd w:val="0"/>
        <w:spacing w:before="120" w:after="120" w:line="276" w:lineRule="auto"/>
        <w:rPr>
          <w:rFonts w:cs="Arial"/>
        </w:rPr>
      </w:pPr>
      <w:r w:rsidRPr="00A6242A">
        <w:rPr>
          <w:rFonts w:cs="Arial"/>
        </w:rPr>
        <w:t xml:space="preserve">Ce cahier </w:t>
      </w:r>
      <w:r>
        <w:rPr>
          <w:rFonts w:cs="Arial"/>
        </w:rPr>
        <w:t>fait partie</w:t>
      </w:r>
      <w:r w:rsidRPr="00A6242A">
        <w:rPr>
          <w:rFonts w:cs="Arial"/>
        </w:rPr>
        <w:t xml:space="preserve"> de la collection </w:t>
      </w:r>
      <w:proofErr w:type="spellStart"/>
      <w:r w:rsidRPr="00A6242A">
        <w:rPr>
          <w:rFonts w:cs="Arial"/>
        </w:rPr>
        <w:t>Apréli</w:t>
      </w:r>
      <w:proofErr w:type="spellEnd"/>
      <w:r w:rsidRPr="00A6242A">
        <w:rPr>
          <w:rFonts w:cs="Arial"/>
        </w:rPr>
        <w:t>@</w:t>
      </w:r>
      <w:r>
        <w:rPr>
          <w:rFonts w:cs="Arial"/>
        </w:rPr>
        <w:t>-PartaTESSA</w:t>
      </w:r>
      <w:r w:rsidRPr="00A6242A">
        <w:rPr>
          <w:rFonts w:cs="Arial"/>
        </w:rPr>
        <w:t xml:space="preserve"> destinée</w:t>
      </w:r>
      <w:r w:rsidRPr="00A6242A">
        <w:rPr>
          <w:rFonts w:cs="Arial"/>
          <w:b/>
          <w:color w:val="255FA6"/>
        </w:rPr>
        <w:t xml:space="preserve"> </w:t>
      </w:r>
      <w:r w:rsidRPr="00A6242A">
        <w:rPr>
          <w:rFonts w:cs="Arial"/>
        </w:rPr>
        <w:t xml:space="preserve">aux </w:t>
      </w:r>
      <w:proofErr w:type="spellStart"/>
      <w:r w:rsidRPr="00A6242A">
        <w:rPr>
          <w:rFonts w:cs="Arial"/>
        </w:rPr>
        <w:t>chef</w:t>
      </w:r>
      <w:r>
        <w:rPr>
          <w:rFonts w:cs="Arial"/>
        </w:rPr>
        <w:t>.fe.s</w:t>
      </w:r>
      <w:proofErr w:type="spellEnd"/>
      <w:r>
        <w:rPr>
          <w:rFonts w:cs="Arial"/>
        </w:rPr>
        <w:t xml:space="preserve"> d’établissements</w:t>
      </w:r>
      <w:r w:rsidRPr="00A6242A">
        <w:rPr>
          <w:rFonts w:cs="Arial"/>
        </w:rPr>
        <w:t xml:space="preserve">, ou à </w:t>
      </w:r>
      <w:r w:rsidRPr="007B2EEC">
        <w:rPr>
          <w:rFonts w:cs="Arial"/>
        </w:rPr>
        <w:t>toute personne-ressource chargée d’encadrement pédagogique au sein de la structure</w:t>
      </w:r>
      <w:r w:rsidRPr="00A6242A" w:rsidDel="006A3404">
        <w:rPr>
          <w:rFonts w:cs="Arial"/>
        </w:rPr>
        <w:t xml:space="preserve"> </w:t>
      </w:r>
      <w:r w:rsidRPr="00A6242A">
        <w:rPr>
          <w:rFonts w:cs="Arial"/>
        </w:rPr>
        <w:t>(tel</w:t>
      </w:r>
      <w:r>
        <w:rPr>
          <w:rFonts w:cs="Arial"/>
        </w:rPr>
        <w:t>le</w:t>
      </w:r>
      <w:r w:rsidRPr="00A6242A">
        <w:rPr>
          <w:rFonts w:cs="Arial"/>
        </w:rPr>
        <w:t xml:space="preserve"> que </w:t>
      </w:r>
      <w:proofErr w:type="spellStart"/>
      <w:r w:rsidRPr="00A6242A">
        <w:rPr>
          <w:rFonts w:cs="Arial"/>
        </w:rPr>
        <w:t>censeur</w:t>
      </w:r>
      <w:r>
        <w:rPr>
          <w:rFonts w:cs="Arial"/>
        </w:rPr>
        <w:t>.e</w:t>
      </w:r>
      <w:proofErr w:type="spellEnd"/>
      <w:r w:rsidRPr="00A6242A">
        <w:rPr>
          <w:rFonts w:cs="Arial"/>
        </w:rPr>
        <w:t xml:space="preserve">, responsable pédagogique, </w:t>
      </w:r>
      <w:r>
        <w:rPr>
          <w:rFonts w:cs="Arial"/>
        </w:rPr>
        <w:t>coordinatrice/</w:t>
      </w:r>
      <w:r w:rsidRPr="00A6242A">
        <w:rPr>
          <w:rFonts w:cs="Arial"/>
        </w:rPr>
        <w:t xml:space="preserve">coordinateur disciplinaire). L’encadrement pédagogique de proximité pourra également s’en servir avec profit. Pour des raisons de commodité, nous regrouperons ces personnes sous l’appellation « </w:t>
      </w:r>
      <w:proofErr w:type="spellStart"/>
      <w:r w:rsidRPr="00A6242A">
        <w:rPr>
          <w:rFonts w:cs="Arial"/>
        </w:rPr>
        <w:t>chef</w:t>
      </w:r>
      <w:r>
        <w:rPr>
          <w:rFonts w:cs="Arial"/>
        </w:rPr>
        <w:t>.fe</w:t>
      </w:r>
      <w:proofErr w:type="spellEnd"/>
      <w:r w:rsidRPr="00A6242A">
        <w:rPr>
          <w:rFonts w:cs="Arial"/>
        </w:rPr>
        <w:t xml:space="preserve"> d’établissement ».</w:t>
      </w:r>
    </w:p>
    <w:p w14:paraId="4D17C7A5" w14:textId="77777777" w:rsidR="00565878" w:rsidRPr="00E23927" w:rsidRDefault="00565878" w:rsidP="00565878">
      <w:r w:rsidRPr="00E23927">
        <w:t xml:space="preserve">Faisant de l’établissement le lieu privilégié de l’ADP (Apprentissage et Développement Professionnel), la collection vise à aider les </w:t>
      </w:r>
      <w:proofErr w:type="spellStart"/>
      <w:r w:rsidRPr="00E23927">
        <w:t>chef.fe.s</w:t>
      </w:r>
      <w:proofErr w:type="spellEnd"/>
      <w:r w:rsidRPr="00E23927">
        <w:t xml:space="preserve"> d’établissement à faire évoluer la structure scolaire dont elles/ils ont la charge vers une Communauté d’Apprentissage Professionnel Elargie (CAPE) reposant sur le co-développement professionnel continu de l’ensemble des acteurs</w:t>
      </w:r>
      <w:r>
        <w:t xml:space="preserve"> et actrices</w:t>
      </w:r>
      <w:r w:rsidRPr="00E23927">
        <w:t>.</w:t>
      </w:r>
    </w:p>
    <w:p w14:paraId="2452ECF2" w14:textId="77777777" w:rsidR="00565878" w:rsidRPr="00E23927" w:rsidRDefault="00565878" w:rsidP="00565878">
      <w:r w:rsidRPr="00E23927">
        <w:t xml:space="preserve">La collection peut être considérée comme une boîte à outils, constituée de plusieurs cahiers, dans lesquels les </w:t>
      </w:r>
      <w:proofErr w:type="spellStart"/>
      <w:r w:rsidRPr="00E23927">
        <w:t>chef.fe.s</w:t>
      </w:r>
      <w:proofErr w:type="spellEnd"/>
      <w:r w:rsidRPr="00E23927">
        <w:t xml:space="preserve"> d’établissement pourront sélectionner les outils les mieux adaptés à leur réalité et s’en servir pour répondre aux besoins propres de leur communauté scolaire.</w:t>
      </w:r>
    </w:p>
    <w:p w14:paraId="1C58B7E3" w14:textId="77777777" w:rsidR="00565878" w:rsidRPr="00E23927" w:rsidRDefault="00565878" w:rsidP="00565878">
      <w:r w:rsidRPr="00E23927">
        <w:t xml:space="preserve">Les différents cahiers ne sont pas à exploiter de façon linéaire ; il s’agit plutôt d’y sélectionner des éléments appropriés en vue de répondre à une problématique précise identifiée dans et par l’établissement. Les cahiers peuvent aussi être utilisés pour mettre en place des ateliers de formation, ou animer une réunion thématique avec, par exemple, d’autres </w:t>
      </w:r>
      <w:proofErr w:type="spellStart"/>
      <w:r w:rsidRPr="00E23927">
        <w:t>chef.fe.s</w:t>
      </w:r>
      <w:proofErr w:type="spellEnd"/>
      <w:r w:rsidRPr="00E23927">
        <w:t xml:space="preserve"> d’établissements du secteur.</w:t>
      </w:r>
    </w:p>
    <w:p w14:paraId="12934D3E" w14:textId="77777777" w:rsidR="00565878" w:rsidRPr="00E23927" w:rsidRDefault="00565878" w:rsidP="00565878">
      <w:r w:rsidRPr="00E23927">
        <w:t xml:space="preserve">Présentant de façon brève diverses notions, </w:t>
      </w:r>
      <w:r>
        <w:t>ils</w:t>
      </w:r>
      <w:r w:rsidRPr="00E23927">
        <w:t xml:space="preserve"> donnent la part belle aux pratiques, en présentant une large gamme d’études de cas, d’activités, de pauses-réflexion et de ressources, essentiellement des Ressources Educatives Libres (REL) africaines.</w:t>
      </w:r>
    </w:p>
    <w:p w14:paraId="38070BD4" w14:textId="77777777" w:rsidR="00565878" w:rsidRPr="00E23927" w:rsidRDefault="00565878" w:rsidP="00565878">
      <w:r w:rsidRPr="00E23927">
        <w:t xml:space="preserve">Pour mener à bien les différentes activités proposées, les </w:t>
      </w:r>
      <w:proofErr w:type="spellStart"/>
      <w:r w:rsidRPr="00E23927">
        <w:t>chef.fe.s</w:t>
      </w:r>
      <w:proofErr w:type="spellEnd"/>
      <w:r w:rsidRPr="00E23927">
        <w:t xml:space="preserve"> d’établissement sont </w:t>
      </w:r>
      <w:proofErr w:type="spellStart"/>
      <w:r w:rsidRPr="00E23927">
        <w:t>invité.e.s</w:t>
      </w:r>
      <w:proofErr w:type="spellEnd"/>
      <w:r w:rsidRPr="00E23927">
        <w:t xml:space="preserve"> à tenir un carnet de bord, en vue de les aider à documenter, organiser et capitaliser dans la durée leur apprentissage et leur développement. La collection contribue donc ainsi à l’ADP </w:t>
      </w:r>
      <w:r>
        <w:t>de la/</w:t>
      </w:r>
      <w:r w:rsidRPr="00A6242A">
        <w:rPr>
          <w:rFonts w:cs="Arial"/>
        </w:rPr>
        <w:t>du</w:t>
      </w:r>
      <w:r>
        <w:rPr>
          <w:rFonts w:cs="Arial"/>
        </w:rPr>
        <w:t xml:space="preserve"> </w:t>
      </w:r>
      <w:proofErr w:type="spellStart"/>
      <w:r>
        <w:rPr>
          <w:rFonts w:cs="Arial"/>
        </w:rPr>
        <w:t>chef.fe</w:t>
      </w:r>
      <w:proofErr w:type="spellEnd"/>
      <w:r>
        <w:rPr>
          <w:rFonts w:cs="Arial"/>
        </w:rPr>
        <w:t xml:space="preserve"> </w:t>
      </w:r>
      <w:r w:rsidRPr="00E23927">
        <w:t xml:space="preserve">d’établissement </w:t>
      </w:r>
      <w:r>
        <w:t>elle/</w:t>
      </w:r>
      <w:r w:rsidRPr="00E23927">
        <w:t>lui-même</w:t>
      </w:r>
    </w:p>
    <w:p w14:paraId="015DA8B9" w14:textId="77777777" w:rsidR="00565878" w:rsidRPr="00A6242A" w:rsidRDefault="00565878" w:rsidP="00565878">
      <w:pPr>
        <w:widowControl w:val="0"/>
        <w:autoSpaceDE w:val="0"/>
        <w:autoSpaceDN w:val="0"/>
        <w:adjustRightInd w:val="0"/>
        <w:spacing w:before="120" w:after="120" w:line="276" w:lineRule="auto"/>
        <w:rPr>
          <w:rFonts w:cs="Arial"/>
        </w:rPr>
      </w:pPr>
      <w:r w:rsidRPr="00A6242A">
        <w:rPr>
          <w:rFonts w:cs="Arial"/>
        </w:rPr>
        <w:t xml:space="preserve">L’objectif large de la collection est de faciliter la transformation des processus d’enseignement-apprentissage pour améliorer les apprentissages effectifs. Il s’agit en effet d’accompagner les </w:t>
      </w:r>
      <w:proofErr w:type="spellStart"/>
      <w:r w:rsidRPr="00A6242A">
        <w:rPr>
          <w:rFonts w:cs="Arial"/>
        </w:rPr>
        <w:t>enseignant</w:t>
      </w:r>
      <w:r>
        <w:rPr>
          <w:rFonts w:cs="Arial"/>
        </w:rPr>
        <w:t>.e.</w:t>
      </w:r>
      <w:r w:rsidRPr="00A6242A">
        <w:rPr>
          <w:rFonts w:cs="Arial"/>
        </w:rPr>
        <w:t>s</w:t>
      </w:r>
      <w:proofErr w:type="spellEnd"/>
      <w:r w:rsidRPr="00A6242A">
        <w:rPr>
          <w:rFonts w:cs="Arial"/>
        </w:rPr>
        <w:t xml:space="preserve"> pour qu’</w:t>
      </w:r>
      <w:r>
        <w:rPr>
          <w:rFonts w:cs="Arial"/>
        </w:rPr>
        <w:t>elles/</w:t>
      </w:r>
      <w:r w:rsidRPr="00A6242A">
        <w:rPr>
          <w:rFonts w:cs="Arial"/>
        </w:rPr>
        <w:t>ils soient en mesure de mett</w:t>
      </w:r>
      <w:r>
        <w:rPr>
          <w:rFonts w:cs="Arial"/>
        </w:rPr>
        <w:t>r</w:t>
      </w:r>
      <w:r w:rsidRPr="00A6242A">
        <w:rPr>
          <w:rFonts w:cs="Arial"/>
        </w:rPr>
        <w:t>e en place un modèle d’apprentissage horizontal où l’</w:t>
      </w:r>
      <w:proofErr w:type="spellStart"/>
      <w:r w:rsidRPr="00A6242A">
        <w:rPr>
          <w:rFonts w:cs="Arial"/>
        </w:rPr>
        <w:t>apprenant</w:t>
      </w:r>
      <w:r>
        <w:rPr>
          <w:rFonts w:cs="Arial"/>
        </w:rPr>
        <w:t>.e</w:t>
      </w:r>
      <w:proofErr w:type="spellEnd"/>
      <w:r w:rsidRPr="00A6242A">
        <w:rPr>
          <w:rFonts w:cs="Arial"/>
        </w:rPr>
        <w:t xml:space="preserve"> est pleinement </w:t>
      </w:r>
      <w:proofErr w:type="spellStart"/>
      <w:r w:rsidRPr="00A6242A">
        <w:rPr>
          <w:rFonts w:cs="Arial"/>
        </w:rPr>
        <w:t>engagé</w:t>
      </w:r>
      <w:r>
        <w:rPr>
          <w:rFonts w:cs="Arial"/>
        </w:rPr>
        <w:t>.e</w:t>
      </w:r>
      <w:proofErr w:type="spellEnd"/>
      <w:r w:rsidRPr="00A6242A">
        <w:rPr>
          <w:rFonts w:cs="Arial"/>
        </w:rPr>
        <w:t xml:space="preserve"> dans la construction de ses apprentissages</w:t>
      </w:r>
      <w:r>
        <w:rPr>
          <w:rFonts w:cs="Arial"/>
        </w:rPr>
        <w:t xml:space="preserve">, </w:t>
      </w:r>
      <w:r>
        <w:t>l’</w:t>
      </w:r>
      <w:proofErr w:type="spellStart"/>
      <w:r>
        <w:t>enseignant.e</w:t>
      </w:r>
      <w:proofErr w:type="spellEnd"/>
      <w:r>
        <w:t xml:space="preserve"> jouant à ses côtés un rôle de guide et de mentor. </w:t>
      </w:r>
      <w:r>
        <w:rPr>
          <w:rFonts w:cs="Arial"/>
        </w:rPr>
        <w:t>La/l</w:t>
      </w:r>
      <w:r w:rsidRPr="00A6242A">
        <w:rPr>
          <w:rFonts w:cs="Arial"/>
        </w:rPr>
        <w:t xml:space="preserve">e </w:t>
      </w:r>
      <w:proofErr w:type="spellStart"/>
      <w:r w:rsidRPr="00A6242A">
        <w:rPr>
          <w:rFonts w:cs="Arial"/>
        </w:rPr>
        <w:t>chef</w:t>
      </w:r>
      <w:r>
        <w:rPr>
          <w:rFonts w:cs="Arial"/>
        </w:rPr>
        <w:t>.fe</w:t>
      </w:r>
      <w:proofErr w:type="spellEnd"/>
      <w:r w:rsidRPr="00A6242A">
        <w:rPr>
          <w:rFonts w:cs="Arial"/>
        </w:rPr>
        <w:t xml:space="preserve"> d’établissement a un rôle de </w:t>
      </w:r>
      <w:r>
        <w:rPr>
          <w:rFonts w:cs="Arial"/>
        </w:rPr>
        <w:t>premier</w:t>
      </w:r>
      <w:r w:rsidRPr="00A6242A">
        <w:rPr>
          <w:rFonts w:cs="Arial"/>
        </w:rPr>
        <w:t xml:space="preserve"> plan à jouer pour faciliter ce ch</w:t>
      </w:r>
      <w:r>
        <w:rPr>
          <w:rFonts w:cs="Arial"/>
        </w:rPr>
        <w:t>angement de paradigme éducatif.</w:t>
      </w:r>
    </w:p>
    <w:p w14:paraId="011E797B" w14:textId="77777777" w:rsidR="00565878" w:rsidRDefault="00565878" w:rsidP="00565878">
      <w:r w:rsidRPr="00E23927">
        <w:t>La collection résulte de l’adaptation, la contextualisation et l’enrichissement de REL produites par TESS-</w:t>
      </w:r>
      <w:proofErr w:type="spellStart"/>
      <w:r w:rsidRPr="00E23927">
        <w:t>India</w:t>
      </w:r>
      <w:proofErr w:type="spellEnd"/>
      <w:r w:rsidRPr="00E23927">
        <w:t xml:space="preserve"> en direction des </w:t>
      </w:r>
      <w:proofErr w:type="spellStart"/>
      <w:r w:rsidRPr="00E23927">
        <w:t>chef.fe.s</w:t>
      </w:r>
      <w:proofErr w:type="spellEnd"/>
      <w:r w:rsidRPr="00E23927">
        <w:t xml:space="preserve"> d’établissements </w:t>
      </w:r>
      <w:proofErr w:type="spellStart"/>
      <w:r w:rsidRPr="00E23927">
        <w:t>indien.ne.s</w:t>
      </w:r>
      <w:proofErr w:type="spellEnd"/>
      <w:r w:rsidRPr="00E23927">
        <w:t xml:space="preserve"> (</w:t>
      </w:r>
      <w:hyperlink r:id="rId12" w:history="1">
        <w:r w:rsidRPr="00E23927">
          <w:rPr>
            <w:rStyle w:val="Lienhypertexte"/>
          </w:rPr>
          <w:t>http://www.tess-india.edu.in/</w:t>
        </w:r>
      </w:hyperlink>
      <w:r w:rsidRPr="00E23927">
        <w:rPr>
          <w:rStyle w:val="Lienhypertexte"/>
        </w:rPr>
        <w:t>)</w:t>
      </w:r>
      <w:r w:rsidRPr="00E23927">
        <w:t>. Les exemples présentés dans cette collection proviennent de différents pays francophones d’Afrique sub-saharienne</w:t>
      </w:r>
      <w:r>
        <w:t>.</w:t>
      </w:r>
    </w:p>
    <w:p w14:paraId="092726F9" w14:textId="77777777" w:rsidR="00565878" w:rsidRDefault="00565878" w:rsidP="00565878">
      <w:r>
        <w:br w:type="page"/>
      </w:r>
    </w:p>
    <w:p w14:paraId="3E0EE1C7" w14:textId="77777777" w:rsidR="00565878" w:rsidRPr="004B48A0" w:rsidRDefault="00565878" w:rsidP="00565878">
      <w:pPr>
        <w:widowControl w:val="0"/>
        <w:autoSpaceDE w:val="0"/>
        <w:autoSpaceDN w:val="0"/>
        <w:adjustRightInd w:val="0"/>
        <w:spacing w:after="120"/>
        <w:rPr>
          <w:color w:val="0070C0"/>
        </w:rPr>
      </w:pPr>
      <w:r w:rsidRPr="004B48A0">
        <w:rPr>
          <w:i/>
          <w:iCs/>
          <w:color w:val="0070C0"/>
        </w:rPr>
        <w:lastRenderedPageBreak/>
        <w:t>Notes :</w:t>
      </w:r>
      <w:r w:rsidRPr="004B48A0">
        <w:rPr>
          <w:color w:val="0070C0"/>
        </w:rPr>
        <w:t xml:space="preserve"> </w:t>
      </w:r>
    </w:p>
    <w:p w14:paraId="5BF86D26" w14:textId="77777777" w:rsidR="00565878" w:rsidRPr="004B48A0" w:rsidRDefault="00565878" w:rsidP="00565878">
      <w:pPr>
        <w:widowControl w:val="0"/>
        <w:autoSpaceDE w:val="0"/>
        <w:autoSpaceDN w:val="0"/>
        <w:adjustRightInd w:val="0"/>
        <w:spacing w:after="120"/>
      </w:pPr>
      <w:r w:rsidRPr="004B48A0">
        <w:t>1. Compte tenu du risque d’obsolescence des liens Internet, nous vous recommandons de télécharger et sauvegarder ce cahier et les diverses ressources additionnelles qu’il propose, dont vous trouverez la liste en annexe, en fin de document. Vous pouvez également utiliser un moteur de recherche pour retrouver un document dont l’adresse Internet aurait été modifiée.</w:t>
      </w:r>
    </w:p>
    <w:p w14:paraId="64803414" w14:textId="77777777" w:rsidR="00565878" w:rsidRPr="00FD0FB7" w:rsidRDefault="00565878" w:rsidP="00565878">
      <w:pPr>
        <w:widowControl w:val="0"/>
        <w:autoSpaceDE w:val="0"/>
        <w:autoSpaceDN w:val="0"/>
        <w:adjustRightInd w:val="0"/>
        <w:spacing w:after="120"/>
        <w:rPr>
          <w:color w:val="0563C1"/>
          <w:u w:val="single"/>
        </w:rPr>
      </w:pPr>
      <w:r w:rsidRPr="004B48A0">
        <w:t xml:space="preserve">2. Si vous préférez travailler en ligne, vous pouvez effectuer le PARLICE (Parcours en ligne pour </w:t>
      </w:r>
      <w:proofErr w:type="spellStart"/>
      <w:r w:rsidRPr="004B48A0">
        <w:t>chef.fes</w:t>
      </w:r>
      <w:proofErr w:type="spellEnd"/>
      <w:r w:rsidRPr="004B48A0">
        <w:t xml:space="preserve"> d’établissement) correspondant à ce cahier, accessible à l’adresse : </w:t>
      </w:r>
      <w:hyperlink r:id="rId13" w:history="1">
        <w:r w:rsidRPr="005F5DC6">
          <w:rPr>
            <w:rStyle w:val="Lienhypertexte"/>
          </w:rPr>
          <w:t>https://moodle.aprelia.org/course/view.php?id=7</w:t>
        </w:r>
      </w:hyperlink>
      <w:r w:rsidRPr="004B48A0">
        <w:t xml:space="preserve"> </w:t>
      </w:r>
    </w:p>
    <w:p w14:paraId="255AC4F9" w14:textId="77777777" w:rsidR="00565878" w:rsidRDefault="00565878" w:rsidP="00565878">
      <w:r>
        <w:br w:type="page"/>
      </w:r>
    </w:p>
    <w:bookmarkStart w:id="5" w:name="_Toc165989543" w:displacedByCustomXml="next"/>
    <w:bookmarkStart w:id="6" w:name="_Toc469912042" w:displacedByCustomXml="next"/>
    <w:sdt>
      <w:sdtPr>
        <w:rPr>
          <w:rFonts w:ascii="Century Gothic" w:eastAsiaTheme="minorHAnsi" w:hAnsi="Century Gothic" w:cstheme="minorBidi"/>
          <w:b w:val="0"/>
          <w:bCs w:val="0"/>
          <w:color w:val="auto"/>
          <w:sz w:val="22"/>
          <w:szCs w:val="22"/>
          <w:lang w:eastAsia="en-US"/>
        </w:rPr>
        <w:id w:val="-872989385"/>
        <w:docPartObj>
          <w:docPartGallery w:val="Table of Contents"/>
          <w:docPartUnique/>
        </w:docPartObj>
      </w:sdtPr>
      <w:sdtEndPr/>
      <w:sdtContent>
        <w:bookmarkStart w:id="7" w:name="Sommaire" w:displacedByCustomXml="prev"/>
        <w:p w14:paraId="264358E7" w14:textId="77777777" w:rsidR="00565878" w:rsidRDefault="00565878" w:rsidP="00565878">
          <w:pPr>
            <w:pStyle w:val="Titre2"/>
          </w:pPr>
          <w:r>
            <w:t>Sommaire</w:t>
          </w:r>
          <w:bookmarkEnd w:id="5"/>
        </w:p>
        <w:bookmarkEnd w:id="7"/>
        <w:p w14:paraId="4353BDE3" w14:textId="23D69797" w:rsidR="000139E5" w:rsidRDefault="00565878">
          <w:pPr>
            <w:pStyle w:val="TM2"/>
            <w:tabs>
              <w:tab w:val="right" w:leader="dot" w:pos="9346"/>
            </w:tabs>
            <w:rPr>
              <w:rFonts w:asciiTheme="minorHAnsi" w:eastAsiaTheme="minorEastAsia" w:hAnsiTheme="minorHAnsi"/>
              <w:noProof/>
              <w:lang w:eastAsia="fr-FR"/>
            </w:rPr>
          </w:pPr>
          <w:r>
            <w:fldChar w:fldCharType="begin"/>
          </w:r>
          <w:r>
            <w:instrText xml:space="preserve"> TOC \o "1-3" \h \z \t "Titre Etude 1;3;Titre Activité;3" </w:instrText>
          </w:r>
          <w:r>
            <w:fldChar w:fldCharType="separate"/>
          </w:r>
          <w:hyperlink w:anchor="_Toc165989540" w:history="1">
            <w:r w:rsidR="000139E5" w:rsidRPr="00B0396F">
              <w:rPr>
                <w:rStyle w:val="Lienhypertexte"/>
                <w:noProof/>
              </w:rPr>
              <w:t>Remerciements</w:t>
            </w:r>
            <w:r w:rsidR="000139E5">
              <w:rPr>
                <w:noProof/>
                <w:webHidden/>
              </w:rPr>
              <w:tab/>
            </w:r>
            <w:r w:rsidR="000139E5">
              <w:rPr>
                <w:noProof/>
                <w:webHidden/>
              </w:rPr>
              <w:fldChar w:fldCharType="begin"/>
            </w:r>
            <w:r w:rsidR="000139E5">
              <w:rPr>
                <w:noProof/>
                <w:webHidden/>
              </w:rPr>
              <w:instrText xml:space="preserve"> PAGEREF _Toc165989540 \h </w:instrText>
            </w:r>
            <w:r w:rsidR="000139E5">
              <w:rPr>
                <w:noProof/>
                <w:webHidden/>
              </w:rPr>
            </w:r>
            <w:r w:rsidR="000139E5">
              <w:rPr>
                <w:noProof/>
                <w:webHidden/>
              </w:rPr>
              <w:fldChar w:fldCharType="separate"/>
            </w:r>
            <w:r w:rsidR="004F36F1">
              <w:rPr>
                <w:noProof/>
                <w:webHidden/>
              </w:rPr>
              <w:t>2</w:t>
            </w:r>
            <w:r w:rsidR="000139E5">
              <w:rPr>
                <w:noProof/>
                <w:webHidden/>
              </w:rPr>
              <w:fldChar w:fldCharType="end"/>
            </w:r>
          </w:hyperlink>
        </w:p>
        <w:p w14:paraId="7EA88AE6" w14:textId="6FA791AE" w:rsidR="000139E5" w:rsidRDefault="00C9288B">
          <w:pPr>
            <w:pStyle w:val="TM2"/>
            <w:tabs>
              <w:tab w:val="right" w:leader="dot" w:pos="9346"/>
            </w:tabs>
            <w:rPr>
              <w:rFonts w:asciiTheme="minorHAnsi" w:eastAsiaTheme="minorEastAsia" w:hAnsiTheme="minorHAnsi"/>
              <w:noProof/>
              <w:lang w:eastAsia="fr-FR"/>
            </w:rPr>
          </w:pPr>
          <w:hyperlink w:anchor="_Toc165989541" w:history="1">
            <w:r w:rsidR="000139E5" w:rsidRPr="00B0396F">
              <w:rPr>
                <w:rStyle w:val="Lienhypertexte"/>
                <w:noProof/>
              </w:rPr>
              <w:t>Avant-propos</w:t>
            </w:r>
            <w:r w:rsidR="000139E5">
              <w:rPr>
                <w:noProof/>
                <w:webHidden/>
              </w:rPr>
              <w:tab/>
            </w:r>
            <w:r w:rsidR="000139E5">
              <w:rPr>
                <w:noProof/>
                <w:webHidden/>
              </w:rPr>
              <w:fldChar w:fldCharType="begin"/>
            </w:r>
            <w:r w:rsidR="000139E5">
              <w:rPr>
                <w:noProof/>
                <w:webHidden/>
              </w:rPr>
              <w:instrText xml:space="preserve"> PAGEREF _Toc165989541 \h </w:instrText>
            </w:r>
            <w:r w:rsidR="000139E5">
              <w:rPr>
                <w:noProof/>
                <w:webHidden/>
              </w:rPr>
            </w:r>
            <w:r w:rsidR="000139E5">
              <w:rPr>
                <w:noProof/>
                <w:webHidden/>
              </w:rPr>
              <w:fldChar w:fldCharType="separate"/>
            </w:r>
            <w:r w:rsidR="004F36F1">
              <w:rPr>
                <w:noProof/>
                <w:webHidden/>
              </w:rPr>
              <w:t>3</w:t>
            </w:r>
            <w:r w:rsidR="000139E5">
              <w:rPr>
                <w:noProof/>
                <w:webHidden/>
              </w:rPr>
              <w:fldChar w:fldCharType="end"/>
            </w:r>
          </w:hyperlink>
        </w:p>
        <w:p w14:paraId="22E586CD" w14:textId="5451392B" w:rsidR="000139E5" w:rsidRDefault="00C9288B">
          <w:pPr>
            <w:pStyle w:val="TM2"/>
            <w:tabs>
              <w:tab w:val="right" w:leader="dot" w:pos="9346"/>
            </w:tabs>
            <w:rPr>
              <w:rFonts w:asciiTheme="minorHAnsi" w:eastAsiaTheme="minorEastAsia" w:hAnsiTheme="minorHAnsi"/>
              <w:noProof/>
              <w:lang w:eastAsia="fr-FR"/>
            </w:rPr>
          </w:pPr>
          <w:hyperlink w:anchor="_Toc165989542" w:history="1">
            <w:r w:rsidR="000139E5" w:rsidRPr="00B0396F">
              <w:rPr>
                <w:rStyle w:val="Lienhypertexte"/>
                <w:noProof/>
              </w:rPr>
              <w:t>Présentation</w:t>
            </w:r>
            <w:r w:rsidR="000139E5">
              <w:rPr>
                <w:noProof/>
                <w:webHidden/>
              </w:rPr>
              <w:tab/>
            </w:r>
            <w:r w:rsidR="000139E5">
              <w:rPr>
                <w:noProof/>
                <w:webHidden/>
              </w:rPr>
              <w:fldChar w:fldCharType="begin"/>
            </w:r>
            <w:r w:rsidR="000139E5">
              <w:rPr>
                <w:noProof/>
                <w:webHidden/>
              </w:rPr>
              <w:instrText xml:space="preserve"> PAGEREF _Toc165989542 \h </w:instrText>
            </w:r>
            <w:r w:rsidR="000139E5">
              <w:rPr>
                <w:noProof/>
                <w:webHidden/>
              </w:rPr>
            </w:r>
            <w:r w:rsidR="000139E5">
              <w:rPr>
                <w:noProof/>
                <w:webHidden/>
              </w:rPr>
              <w:fldChar w:fldCharType="separate"/>
            </w:r>
            <w:r w:rsidR="004F36F1">
              <w:rPr>
                <w:noProof/>
                <w:webHidden/>
              </w:rPr>
              <w:t>5</w:t>
            </w:r>
            <w:r w:rsidR="000139E5">
              <w:rPr>
                <w:noProof/>
                <w:webHidden/>
              </w:rPr>
              <w:fldChar w:fldCharType="end"/>
            </w:r>
          </w:hyperlink>
        </w:p>
        <w:p w14:paraId="5A713A04" w14:textId="01904FDC" w:rsidR="000139E5" w:rsidRDefault="00C9288B">
          <w:pPr>
            <w:pStyle w:val="TM2"/>
            <w:tabs>
              <w:tab w:val="right" w:leader="dot" w:pos="9346"/>
            </w:tabs>
            <w:rPr>
              <w:rFonts w:asciiTheme="minorHAnsi" w:eastAsiaTheme="minorEastAsia" w:hAnsiTheme="minorHAnsi"/>
              <w:noProof/>
              <w:lang w:eastAsia="fr-FR"/>
            </w:rPr>
          </w:pPr>
          <w:hyperlink w:anchor="_Toc165989543" w:history="1">
            <w:r w:rsidR="000139E5" w:rsidRPr="00B0396F">
              <w:rPr>
                <w:rStyle w:val="Lienhypertexte"/>
                <w:noProof/>
              </w:rPr>
              <w:t>Sommaire</w:t>
            </w:r>
            <w:r w:rsidR="000139E5">
              <w:rPr>
                <w:noProof/>
                <w:webHidden/>
              </w:rPr>
              <w:tab/>
            </w:r>
            <w:r w:rsidR="000139E5">
              <w:rPr>
                <w:noProof/>
                <w:webHidden/>
              </w:rPr>
              <w:fldChar w:fldCharType="begin"/>
            </w:r>
            <w:r w:rsidR="000139E5">
              <w:rPr>
                <w:noProof/>
                <w:webHidden/>
              </w:rPr>
              <w:instrText xml:space="preserve"> PAGEREF _Toc165989543 \h </w:instrText>
            </w:r>
            <w:r w:rsidR="000139E5">
              <w:rPr>
                <w:noProof/>
                <w:webHidden/>
              </w:rPr>
            </w:r>
            <w:r w:rsidR="000139E5">
              <w:rPr>
                <w:noProof/>
                <w:webHidden/>
              </w:rPr>
              <w:fldChar w:fldCharType="separate"/>
            </w:r>
            <w:r w:rsidR="004F36F1">
              <w:rPr>
                <w:noProof/>
                <w:webHidden/>
              </w:rPr>
              <w:t>7</w:t>
            </w:r>
            <w:r w:rsidR="000139E5">
              <w:rPr>
                <w:noProof/>
                <w:webHidden/>
              </w:rPr>
              <w:fldChar w:fldCharType="end"/>
            </w:r>
          </w:hyperlink>
        </w:p>
        <w:p w14:paraId="44CB9999" w14:textId="7876D80F" w:rsidR="000139E5" w:rsidRDefault="00C9288B">
          <w:pPr>
            <w:pStyle w:val="TM1"/>
            <w:tabs>
              <w:tab w:val="right" w:leader="dot" w:pos="9346"/>
            </w:tabs>
            <w:rPr>
              <w:rFonts w:asciiTheme="minorHAnsi" w:eastAsiaTheme="minorEastAsia" w:hAnsiTheme="minorHAnsi"/>
              <w:noProof/>
              <w:sz w:val="22"/>
              <w:lang w:eastAsia="fr-FR"/>
            </w:rPr>
          </w:pPr>
          <w:hyperlink w:anchor="_Toc165989544" w:history="1">
            <w:r w:rsidR="000139E5" w:rsidRPr="00B0396F">
              <w:rPr>
                <w:rStyle w:val="Lienhypertexte"/>
                <w:noProof/>
              </w:rPr>
              <w:t>Introduction</w:t>
            </w:r>
            <w:r w:rsidR="000139E5">
              <w:rPr>
                <w:noProof/>
                <w:webHidden/>
              </w:rPr>
              <w:tab/>
            </w:r>
            <w:r w:rsidR="000139E5">
              <w:rPr>
                <w:noProof/>
                <w:webHidden/>
              </w:rPr>
              <w:fldChar w:fldCharType="begin"/>
            </w:r>
            <w:r w:rsidR="000139E5">
              <w:rPr>
                <w:noProof/>
                <w:webHidden/>
              </w:rPr>
              <w:instrText xml:space="preserve"> PAGEREF _Toc165989544 \h </w:instrText>
            </w:r>
            <w:r w:rsidR="000139E5">
              <w:rPr>
                <w:noProof/>
                <w:webHidden/>
              </w:rPr>
            </w:r>
            <w:r w:rsidR="000139E5">
              <w:rPr>
                <w:noProof/>
                <w:webHidden/>
              </w:rPr>
              <w:fldChar w:fldCharType="separate"/>
            </w:r>
            <w:r w:rsidR="004F36F1">
              <w:rPr>
                <w:noProof/>
                <w:webHidden/>
              </w:rPr>
              <w:t>9</w:t>
            </w:r>
            <w:r w:rsidR="000139E5">
              <w:rPr>
                <w:noProof/>
                <w:webHidden/>
              </w:rPr>
              <w:fldChar w:fldCharType="end"/>
            </w:r>
          </w:hyperlink>
        </w:p>
        <w:p w14:paraId="51D05CDF" w14:textId="2E56FD5D" w:rsidR="000139E5" w:rsidRDefault="00C9288B">
          <w:pPr>
            <w:pStyle w:val="TM2"/>
            <w:tabs>
              <w:tab w:val="right" w:leader="dot" w:pos="9346"/>
            </w:tabs>
            <w:rPr>
              <w:rFonts w:asciiTheme="minorHAnsi" w:eastAsiaTheme="minorEastAsia" w:hAnsiTheme="minorHAnsi"/>
              <w:noProof/>
              <w:lang w:eastAsia="fr-FR"/>
            </w:rPr>
          </w:pPr>
          <w:hyperlink w:anchor="_Toc165989545" w:history="1">
            <w:r w:rsidR="000139E5" w:rsidRPr="00B0396F">
              <w:rPr>
                <w:rStyle w:val="Lienhypertexte"/>
                <w:noProof/>
              </w:rPr>
              <w:t>De quoi parle ce cahier ?</w:t>
            </w:r>
            <w:r w:rsidR="000139E5">
              <w:rPr>
                <w:noProof/>
                <w:webHidden/>
              </w:rPr>
              <w:tab/>
            </w:r>
            <w:r w:rsidR="000139E5">
              <w:rPr>
                <w:noProof/>
                <w:webHidden/>
              </w:rPr>
              <w:fldChar w:fldCharType="begin"/>
            </w:r>
            <w:r w:rsidR="000139E5">
              <w:rPr>
                <w:noProof/>
                <w:webHidden/>
              </w:rPr>
              <w:instrText xml:space="preserve"> PAGEREF _Toc165989545 \h </w:instrText>
            </w:r>
            <w:r w:rsidR="000139E5">
              <w:rPr>
                <w:noProof/>
                <w:webHidden/>
              </w:rPr>
            </w:r>
            <w:r w:rsidR="000139E5">
              <w:rPr>
                <w:noProof/>
                <w:webHidden/>
              </w:rPr>
              <w:fldChar w:fldCharType="separate"/>
            </w:r>
            <w:r w:rsidR="004F36F1">
              <w:rPr>
                <w:noProof/>
                <w:webHidden/>
              </w:rPr>
              <w:t>10</w:t>
            </w:r>
            <w:r w:rsidR="000139E5">
              <w:rPr>
                <w:noProof/>
                <w:webHidden/>
              </w:rPr>
              <w:fldChar w:fldCharType="end"/>
            </w:r>
          </w:hyperlink>
        </w:p>
        <w:p w14:paraId="4187AC21" w14:textId="4C47273D" w:rsidR="000139E5" w:rsidRDefault="00C9288B">
          <w:pPr>
            <w:pStyle w:val="TM2"/>
            <w:tabs>
              <w:tab w:val="right" w:leader="dot" w:pos="9346"/>
            </w:tabs>
            <w:rPr>
              <w:rFonts w:asciiTheme="minorHAnsi" w:eastAsiaTheme="minorEastAsia" w:hAnsiTheme="minorHAnsi"/>
              <w:noProof/>
              <w:lang w:eastAsia="fr-FR"/>
            </w:rPr>
          </w:pPr>
          <w:hyperlink w:anchor="_Toc165989546" w:history="1">
            <w:r w:rsidR="000139E5" w:rsidRPr="00B0396F">
              <w:rPr>
                <w:rStyle w:val="Lienhypertexte"/>
                <w:noProof/>
              </w:rPr>
              <w:t>Ce que vous trouverez dans ce cahier :</w:t>
            </w:r>
            <w:r w:rsidR="000139E5">
              <w:rPr>
                <w:noProof/>
                <w:webHidden/>
              </w:rPr>
              <w:tab/>
            </w:r>
            <w:r w:rsidR="000139E5">
              <w:rPr>
                <w:noProof/>
                <w:webHidden/>
              </w:rPr>
              <w:fldChar w:fldCharType="begin"/>
            </w:r>
            <w:r w:rsidR="000139E5">
              <w:rPr>
                <w:noProof/>
                <w:webHidden/>
              </w:rPr>
              <w:instrText xml:space="preserve"> PAGEREF _Toc165989546 \h </w:instrText>
            </w:r>
            <w:r w:rsidR="000139E5">
              <w:rPr>
                <w:noProof/>
                <w:webHidden/>
              </w:rPr>
            </w:r>
            <w:r w:rsidR="000139E5">
              <w:rPr>
                <w:noProof/>
                <w:webHidden/>
              </w:rPr>
              <w:fldChar w:fldCharType="separate"/>
            </w:r>
            <w:r w:rsidR="004F36F1">
              <w:rPr>
                <w:noProof/>
                <w:webHidden/>
              </w:rPr>
              <w:t>11</w:t>
            </w:r>
            <w:r w:rsidR="000139E5">
              <w:rPr>
                <w:noProof/>
                <w:webHidden/>
              </w:rPr>
              <w:fldChar w:fldCharType="end"/>
            </w:r>
          </w:hyperlink>
        </w:p>
        <w:p w14:paraId="0CE35505" w14:textId="3B2A2DE1" w:rsidR="000139E5" w:rsidRDefault="00C9288B">
          <w:pPr>
            <w:pStyle w:val="TM2"/>
            <w:tabs>
              <w:tab w:val="right" w:leader="dot" w:pos="9346"/>
            </w:tabs>
            <w:rPr>
              <w:rFonts w:asciiTheme="minorHAnsi" w:eastAsiaTheme="minorEastAsia" w:hAnsiTheme="minorHAnsi"/>
              <w:noProof/>
              <w:lang w:eastAsia="fr-FR"/>
            </w:rPr>
          </w:pPr>
          <w:hyperlink w:anchor="_Toc165989547" w:history="1">
            <w:r w:rsidR="000139E5" w:rsidRPr="00B0396F">
              <w:rPr>
                <w:rStyle w:val="Lienhypertexte"/>
                <w:noProof/>
              </w:rPr>
              <w:t>Votre carnet de bord</w:t>
            </w:r>
            <w:r w:rsidR="000139E5">
              <w:rPr>
                <w:noProof/>
                <w:webHidden/>
              </w:rPr>
              <w:tab/>
            </w:r>
            <w:r w:rsidR="000139E5">
              <w:rPr>
                <w:noProof/>
                <w:webHidden/>
              </w:rPr>
              <w:fldChar w:fldCharType="begin"/>
            </w:r>
            <w:r w:rsidR="000139E5">
              <w:rPr>
                <w:noProof/>
                <w:webHidden/>
              </w:rPr>
              <w:instrText xml:space="preserve"> PAGEREF _Toc165989547 \h </w:instrText>
            </w:r>
            <w:r w:rsidR="000139E5">
              <w:rPr>
                <w:noProof/>
                <w:webHidden/>
              </w:rPr>
            </w:r>
            <w:r w:rsidR="000139E5">
              <w:rPr>
                <w:noProof/>
                <w:webHidden/>
              </w:rPr>
              <w:fldChar w:fldCharType="separate"/>
            </w:r>
            <w:r w:rsidR="004F36F1">
              <w:rPr>
                <w:noProof/>
                <w:webHidden/>
              </w:rPr>
              <w:t>11</w:t>
            </w:r>
            <w:r w:rsidR="000139E5">
              <w:rPr>
                <w:noProof/>
                <w:webHidden/>
              </w:rPr>
              <w:fldChar w:fldCharType="end"/>
            </w:r>
          </w:hyperlink>
        </w:p>
        <w:p w14:paraId="08414AEE" w14:textId="0D185664" w:rsidR="000139E5" w:rsidRDefault="00C9288B">
          <w:pPr>
            <w:pStyle w:val="TM1"/>
            <w:tabs>
              <w:tab w:val="left" w:pos="440"/>
              <w:tab w:val="right" w:leader="dot" w:pos="9346"/>
            </w:tabs>
            <w:rPr>
              <w:rFonts w:asciiTheme="minorHAnsi" w:eastAsiaTheme="minorEastAsia" w:hAnsiTheme="minorHAnsi"/>
              <w:noProof/>
              <w:sz w:val="22"/>
              <w:lang w:eastAsia="fr-FR"/>
            </w:rPr>
          </w:pPr>
          <w:hyperlink w:anchor="_Toc165989548" w:history="1">
            <w:r w:rsidR="000139E5" w:rsidRPr="00B0396F">
              <w:rPr>
                <w:rStyle w:val="Lienhypertexte"/>
                <w:noProof/>
              </w:rPr>
              <w:t>1.</w:t>
            </w:r>
            <w:r w:rsidR="000139E5">
              <w:rPr>
                <w:rFonts w:asciiTheme="minorHAnsi" w:eastAsiaTheme="minorEastAsia" w:hAnsiTheme="minorHAnsi"/>
                <w:noProof/>
                <w:sz w:val="22"/>
                <w:lang w:eastAsia="fr-FR"/>
              </w:rPr>
              <w:tab/>
            </w:r>
            <w:r w:rsidR="000139E5" w:rsidRPr="00B0396F">
              <w:rPr>
                <w:rStyle w:val="Lienhypertexte"/>
                <w:noProof/>
              </w:rPr>
              <w:t>De quelles technologies et de quelles compétences disposez-vous ?</w:t>
            </w:r>
            <w:r w:rsidR="000139E5">
              <w:rPr>
                <w:noProof/>
                <w:webHidden/>
              </w:rPr>
              <w:tab/>
            </w:r>
            <w:r w:rsidR="000139E5">
              <w:rPr>
                <w:noProof/>
                <w:webHidden/>
              </w:rPr>
              <w:fldChar w:fldCharType="begin"/>
            </w:r>
            <w:r w:rsidR="000139E5">
              <w:rPr>
                <w:noProof/>
                <w:webHidden/>
              </w:rPr>
              <w:instrText xml:space="preserve"> PAGEREF _Toc165989548 \h </w:instrText>
            </w:r>
            <w:r w:rsidR="000139E5">
              <w:rPr>
                <w:noProof/>
                <w:webHidden/>
              </w:rPr>
            </w:r>
            <w:r w:rsidR="000139E5">
              <w:rPr>
                <w:noProof/>
                <w:webHidden/>
              </w:rPr>
              <w:fldChar w:fldCharType="separate"/>
            </w:r>
            <w:r w:rsidR="004F36F1">
              <w:rPr>
                <w:noProof/>
                <w:webHidden/>
              </w:rPr>
              <w:t>13</w:t>
            </w:r>
            <w:r w:rsidR="000139E5">
              <w:rPr>
                <w:noProof/>
                <w:webHidden/>
              </w:rPr>
              <w:fldChar w:fldCharType="end"/>
            </w:r>
          </w:hyperlink>
        </w:p>
        <w:p w14:paraId="4BE44315" w14:textId="7C0CAFA4" w:rsidR="000139E5" w:rsidRDefault="00C9288B">
          <w:pPr>
            <w:pStyle w:val="TM2"/>
            <w:tabs>
              <w:tab w:val="right" w:leader="dot" w:pos="9346"/>
            </w:tabs>
            <w:rPr>
              <w:rFonts w:asciiTheme="minorHAnsi" w:eastAsiaTheme="minorEastAsia" w:hAnsiTheme="minorHAnsi"/>
              <w:noProof/>
              <w:lang w:eastAsia="fr-FR"/>
            </w:rPr>
          </w:pPr>
          <w:hyperlink w:anchor="_Toc165989549" w:history="1">
            <w:r w:rsidR="000139E5" w:rsidRPr="00B0396F">
              <w:rPr>
                <w:rStyle w:val="Lienhypertexte"/>
                <w:noProof/>
              </w:rPr>
              <w:t>Le matériel</w:t>
            </w:r>
            <w:r w:rsidR="000139E5">
              <w:rPr>
                <w:noProof/>
                <w:webHidden/>
              </w:rPr>
              <w:tab/>
            </w:r>
            <w:r w:rsidR="000139E5">
              <w:rPr>
                <w:noProof/>
                <w:webHidden/>
              </w:rPr>
              <w:fldChar w:fldCharType="begin"/>
            </w:r>
            <w:r w:rsidR="000139E5">
              <w:rPr>
                <w:noProof/>
                <w:webHidden/>
              </w:rPr>
              <w:instrText xml:space="preserve"> PAGEREF _Toc165989549 \h </w:instrText>
            </w:r>
            <w:r w:rsidR="000139E5">
              <w:rPr>
                <w:noProof/>
                <w:webHidden/>
              </w:rPr>
            </w:r>
            <w:r w:rsidR="000139E5">
              <w:rPr>
                <w:noProof/>
                <w:webHidden/>
              </w:rPr>
              <w:fldChar w:fldCharType="separate"/>
            </w:r>
            <w:r w:rsidR="004F36F1">
              <w:rPr>
                <w:noProof/>
                <w:webHidden/>
              </w:rPr>
              <w:t>13</w:t>
            </w:r>
            <w:r w:rsidR="000139E5">
              <w:rPr>
                <w:noProof/>
                <w:webHidden/>
              </w:rPr>
              <w:fldChar w:fldCharType="end"/>
            </w:r>
          </w:hyperlink>
        </w:p>
        <w:p w14:paraId="0EEE666E" w14:textId="5CF738FE" w:rsidR="000139E5" w:rsidRDefault="00C9288B">
          <w:pPr>
            <w:pStyle w:val="TM2"/>
            <w:tabs>
              <w:tab w:val="right" w:leader="dot" w:pos="9346"/>
            </w:tabs>
            <w:rPr>
              <w:rFonts w:asciiTheme="minorHAnsi" w:eastAsiaTheme="minorEastAsia" w:hAnsiTheme="minorHAnsi"/>
              <w:noProof/>
              <w:lang w:eastAsia="fr-FR"/>
            </w:rPr>
          </w:pPr>
          <w:hyperlink w:anchor="_Toc165989550" w:history="1">
            <w:r w:rsidR="000139E5" w:rsidRPr="00B0396F">
              <w:rPr>
                <w:rStyle w:val="Lienhypertexte"/>
                <w:noProof/>
              </w:rPr>
              <w:t>L’Internet</w:t>
            </w:r>
            <w:r w:rsidR="000139E5">
              <w:rPr>
                <w:noProof/>
                <w:webHidden/>
              </w:rPr>
              <w:tab/>
            </w:r>
            <w:r w:rsidR="000139E5">
              <w:rPr>
                <w:noProof/>
                <w:webHidden/>
              </w:rPr>
              <w:fldChar w:fldCharType="begin"/>
            </w:r>
            <w:r w:rsidR="000139E5">
              <w:rPr>
                <w:noProof/>
                <w:webHidden/>
              </w:rPr>
              <w:instrText xml:space="preserve"> PAGEREF _Toc165989550 \h </w:instrText>
            </w:r>
            <w:r w:rsidR="000139E5">
              <w:rPr>
                <w:noProof/>
                <w:webHidden/>
              </w:rPr>
            </w:r>
            <w:r w:rsidR="000139E5">
              <w:rPr>
                <w:noProof/>
                <w:webHidden/>
              </w:rPr>
              <w:fldChar w:fldCharType="separate"/>
            </w:r>
            <w:r w:rsidR="004F36F1">
              <w:rPr>
                <w:noProof/>
                <w:webHidden/>
              </w:rPr>
              <w:t>14</w:t>
            </w:r>
            <w:r w:rsidR="000139E5">
              <w:rPr>
                <w:noProof/>
                <w:webHidden/>
              </w:rPr>
              <w:fldChar w:fldCharType="end"/>
            </w:r>
          </w:hyperlink>
        </w:p>
        <w:p w14:paraId="6ADC4FB8" w14:textId="5720B44C" w:rsidR="000139E5" w:rsidRDefault="00C9288B">
          <w:pPr>
            <w:pStyle w:val="TM2"/>
            <w:tabs>
              <w:tab w:val="right" w:leader="dot" w:pos="9346"/>
            </w:tabs>
            <w:rPr>
              <w:rFonts w:asciiTheme="minorHAnsi" w:eastAsiaTheme="minorEastAsia" w:hAnsiTheme="minorHAnsi"/>
              <w:noProof/>
              <w:lang w:eastAsia="fr-FR"/>
            </w:rPr>
          </w:pPr>
          <w:hyperlink w:anchor="_Toc165989551" w:history="1">
            <w:r w:rsidR="000139E5" w:rsidRPr="00B0396F">
              <w:rPr>
                <w:rStyle w:val="Lienhypertexte"/>
                <w:noProof/>
              </w:rPr>
              <w:t>Compétences TIC pour les enseignant.e.s : le Référentiel UNESCO</w:t>
            </w:r>
            <w:r w:rsidR="000139E5">
              <w:rPr>
                <w:noProof/>
                <w:webHidden/>
              </w:rPr>
              <w:tab/>
            </w:r>
            <w:r w:rsidR="000139E5">
              <w:rPr>
                <w:noProof/>
                <w:webHidden/>
              </w:rPr>
              <w:fldChar w:fldCharType="begin"/>
            </w:r>
            <w:r w:rsidR="000139E5">
              <w:rPr>
                <w:noProof/>
                <w:webHidden/>
              </w:rPr>
              <w:instrText xml:space="preserve"> PAGEREF _Toc165989551 \h </w:instrText>
            </w:r>
            <w:r w:rsidR="000139E5">
              <w:rPr>
                <w:noProof/>
                <w:webHidden/>
              </w:rPr>
            </w:r>
            <w:r w:rsidR="000139E5">
              <w:rPr>
                <w:noProof/>
                <w:webHidden/>
              </w:rPr>
              <w:fldChar w:fldCharType="separate"/>
            </w:r>
            <w:r w:rsidR="004F36F1">
              <w:rPr>
                <w:noProof/>
                <w:webHidden/>
              </w:rPr>
              <w:t>14</w:t>
            </w:r>
            <w:r w:rsidR="000139E5">
              <w:rPr>
                <w:noProof/>
                <w:webHidden/>
              </w:rPr>
              <w:fldChar w:fldCharType="end"/>
            </w:r>
          </w:hyperlink>
        </w:p>
        <w:p w14:paraId="20EB23CE" w14:textId="6A00B71B" w:rsidR="000139E5" w:rsidRDefault="00C9288B">
          <w:pPr>
            <w:pStyle w:val="TM3"/>
            <w:tabs>
              <w:tab w:val="right" w:leader="dot" w:pos="9346"/>
            </w:tabs>
            <w:rPr>
              <w:rFonts w:asciiTheme="minorHAnsi" w:eastAsiaTheme="minorEastAsia" w:hAnsiTheme="minorHAnsi"/>
              <w:noProof/>
              <w:lang w:eastAsia="fr-FR"/>
            </w:rPr>
          </w:pPr>
          <w:hyperlink w:anchor="_Toc165989552" w:history="1">
            <w:r w:rsidR="000139E5" w:rsidRPr="00B0396F">
              <w:rPr>
                <w:rStyle w:val="Lienhypertexte"/>
                <w:noProof/>
              </w:rPr>
              <w:t>Étude de cas 1 : Quelles technologies les enseignant.e.s utilisent-elles/ils le plus couramment ?</w:t>
            </w:r>
            <w:r w:rsidR="000139E5">
              <w:rPr>
                <w:noProof/>
                <w:webHidden/>
              </w:rPr>
              <w:tab/>
            </w:r>
            <w:r w:rsidR="000139E5">
              <w:rPr>
                <w:noProof/>
                <w:webHidden/>
              </w:rPr>
              <w:fldChar w:fldCharType="begin"/>
            </w:r>
            <w:r w:rsidR="000139E5">
              <w:rPr>
                <w:noProof/>
                <w:webHidden/>
              </w:rPr>
              <w:instrText xml:space="preserve"> PAGEREF _Toc165989552 \h </w:instrText>
            </w:r>
            <w:r w:rsidR="000139E5">
              <w:rPr>
                <w:noProof/>
                <w:webHidden/>
              </w:rPr>
            </w:r>
            <w:r w:rsidR="000139E5">
              <w:rPr>
                <w:noProof/>
                <w:webHidden/>
              </w:rPr>
              <w:fldChar w:fldCharType="separate"/>
            </w:r>
            <w:r w:rsidR="004F36F1">
              <w:rPr>
                <w:noProof/>
                <w:webHidden/>
              </w:rPr>
              <w:t>15</w:t>
            </w:r>
            <w:r w:rsidR="000139E5">
              <w:rPr>
                <w:noProof/>
                <w:webHidden/>
              </w:rPr>
              <w:fldChar w:fldCharType="end"/>
            </w:r>
          </w:hyperlink>
        </w:p>
        <w:p w14:paraId="77C96748" w14:textId="3EE89B58" w:rsidR="000139E5" w:rsidRDefault="00C9288B">
          <w:pPr>
            <w:pStyle w:val="TM3"/>
            <w:tabs>
              <w:tab w:val="right" w:leader="dot" w:pos="9346"/>
            </w:tabs>
            <w:rPr>
              <w:rFonts w:asciiTheme="minorHAnsi" w:eastAsiaTheme="minorEastAsia" w:hAnsiTheme="minorHAnsi"/>
              <w:noProof/>
              <w:lang w:eastAsia="fr-FR"/>
            </w:rPr>
          </w:pPr>
          <w:hyperlink w:anchor="_Toc165989553" w:history="1">
            <w:r w:rsidR="000139E5" w:rsidRPr="00B0396F">
              <w:rPr>
                <w:rStyle w:val="Lienhypertexte"/>
                <w:noProof/>
              </w:rPr>
              <w:t>Activité 1 : Mener l’audit des TIC utilisées dans votre établissement</w:t>
            </w:r>
            <w:r w:rsidR="000139E5">
              <w:rPr>
                <w:noProof/>
                <w:webHidden/>
              </w:rPr>
              <w:tab/>
            </w:r>
            <w:r w:rsidR="000139E5">
              <w:rPr>
                <w:noProof/>
                <w:webHidden/>
              </w:rPr>
              <w:fldChar w:fldCharType="begin"/>
            </w:r>
            <w:r w:rsidR="000139E5">
              <w:rPr>
                <w:noProof/>
                <w:webHidden/>
              </w:rPr>
              <w:instrText xml:space="preserve"> PAGEREF _Toc165989553 \h </w:instrText>
            </w:r>
            <w:r w:rsidR="000139E5">
              <w:rPr>
                <w:noProof/>
                <w:webHidden/>
              </w:rPr>
            </w:r>
            <w:r w:rsidR="000139E5">
              <w:rPr>
                <w:noProof/>
                <w:webHidden/>
              </w:rPr>
              <w:fldChar w:fldCharType="separate"/>
            </w:r>
            <w:r w:rsidR="004F36F1">
              <w:rPr>
                <w:noProof/>
                <w:webHidden/>
              </w:rPr>
              <w:t>16</w:t>
            </w:r>
            <w:r w:rsidR="000139E5">
              <w:rPr>
                <w:noProof/>
                <w:webHidden/>
              </w:rPr>
              <w:fldChar w:fldCharType="end"/>
            </w:r>
          </w:hyperlink>
        </w:p>
        <w:p w14:paraId="048C2002" w14:textId="161EA254" w:rsidR="000139E5" w:rsidRDefault="00C9288B">
          <w:pPr>
            <w:pStyle w:val="TM3"/>
            <w:tabs>
              <w:tab w:val="right" w:leader="dot" w:pos="9346"/>
            </w:tabs>
            <w:rPr>
              <w:rFonts w:asciiTheme="minorHAnsi" w:eastAsiaTheme="minorEastAsia" w:hAnsiTheme="minorHAnsi"/>
              <w:noProof/>
              <w:lang w:eastAsia="fr-FR"/>
            </w:rPr>
          </w:pPr>
          <w:hyperlink w:anchor="_Toc165989554" w:history="1">
            <w:r w:rsidR="000139E5" w:rsidRPr="00B0396F">
              <w:rPr>
                <w:rStyle w:val="Lienhypertexte"/>
                <w:noProof/>
              </w:rPr>
              <w:t>Étude de cas 2 : Utiliser un ordinateur portable et un projecteur</w:t>
            </w:r>
            <w:r w:rsidR="000139E5">
              <w:rPr>
                <w:noProof/>
                <w:webHidden/>
              </w:rPr>
              <w:tab/>
            </w:r>
            <w:r w:rsidR="000139E5">
              <w:rPr>
                <w:noProof/>
                <w:webHidden/>
              </w:rPr>
              <w:fldChar w:fldCharType="begin"/>
            </w:r>
            <w:r w:rsidR="000139E5">
              <w:rPr>
                <w:noProof/>
                <w:webHidden/>
              </w:rPr>
              <w:instrText xml:space="preserve"> PAGEREF _Toc165989554 \h </w:instrText>
            </w:r>
            <w:r w:rsidR="000139E5">
              <w:rPr>
                <w:noProof/>
                <w:webHidden/>
              </w:rPr>
            </w:r>
            <w:r w:rsidR="000139E5">
              <w:rPr>
                <w:noProof/>
                <w:webHidden/>
              </w:rPr>
              <w:fldChar w:fldCharType="separate"/>
            </w:r>
            <w:r w:rsidR="004F36F1">
              <w:rPr>
                <w:noProof/>
                <w:webHidden/>
              </w:rPr>
              <w:t>17</w:t>
            </w:r>
            <w:r w:rsidR="000139E5">
              <w:rPr>
                <w:noProof/>
                <w:webHidden/>
              </w:rPr>
              <w:fldChar w:fldCharType="end"/>
            </w:r>
          </w:hyperlink>
        </w:p>
        <w:p w14:paraId="0EB4A11B" w14:textId="1126F32F" w:rsidR="000139E5" w:rsidRDefault="00C9288B">
          <w:pPr>
            <w:pStyle w:val="TM1"/>
            <w:tabs>
              <w:tab w:val="left" w:pos="440"/>
              <w:tab w:val="right" w:leader="dot" w:pos="9346"/>
            </w:tabs>
            <w:rPr>
              <w:rFonts w:asciiTheme="minorHAnsi" w:eastAsiaTheme="minorEastAsia" w:hAnsiTheme="minorHAnsi"/>
              <w:noProof/>
              <w:sz w:val="22"/>
              <w:lang w:eastAsia="fr-FR"/>
            </w:rPr>
          </w:pPr>
          <w:hyperlink w:anchor="_Toc165989555" w:history="1">
            <w:r w:rsidR="000139E5" w:rsidRPr="00B0396F">
              <w:rPr>
                <w:rStyle w:val="Lienhypertexte"/>
                <w:noProof/>
              </w:rPr>
              <w:t>2.</w:t>
            </w:r>
            <w:r w:rsidR="000139E5">
              <w:rPr>
                <w:rFonts w:asciiTheme="minorHAnsi" w:eastAsiaTheme="minorEastAsia" w:hAnsiTheme="minorHAnsi"/>
                <w:noProof/>
                <w:sz w:val="22"/>
                <w:lang w:eastAsia="fr-FR"/>
              </w:rPr>
              <w:tab/>
            </w:r>
            <w:r w:rsidR="000139E5" w:rsidRPr="00B0396F">
              <w:rPr>
                <w:rStyle w:val="Lienhypertexte"/>
                <w:noProof/>
              </w:rPr>
              <w:t>Les technologies pour votre usage personnel</w:t>
            </w:r>
            <w:r w:rsidR="000139E5">
              <w:rPr>
                <w:noProof/>
                <w:webHidden/>
              </w:rPr>
              <w:tab/>
            </w:r>
            <w:r w:rsidR="000139E5">
              <w:rPr>
                <w:noProof/>
                <w:webHidden/>
              </w:rPr>
              <w:fldChar w:fldCharType="begin"/>
            </w:r>
            <w:r w:rsidR="000139E5">
              <w:rPr>
                <w:noProof/>
                <w:webHidden/>
              </w:rPr>
              <w:instrText xml:space="preserve"> PAGEREF _Toc165989555 \h </w:instrText>
            </w:r>
            <w:r w:rsidR="000139E5">
              <w:rPr>
                <w:noProof/>
                <w:webHidden/>
              </w:rPr>
            </w:r>
            <w:r w:rsidR="000139E5">
              <w:rPr>
                <w:noProof/>
                <w:webHidden/>
              </w:rPr>
              <w:fldChar w:fldCharType="separate"/>
            </w:r>
            <w:r w:rsidR="004F36F1">
              <w:rPr>
                <w:noProof/>
                <w:webHidden/>
              </w:rPr>
              <w:t>19</w:t>
            </w:r>
            <w:r w:rsidR="000139E5">
              <w:rPr>
                <w:noProof/>
                <w:webHidden/>
              </w:rPr>
              <w:fldChar w:fldCharType="end"/>
            </w:r>
          </w:hyperlink>
        </w:p>
        <w:p w14:paraId="42953B03" w14:textId="690FDAC4" w:rsidR="000139E5" w:rsidRDefault="00C9288B">
          <w:pPr>
            <w:pStyle w:val="TM3"/>
            <w:tabs>
              <w:tab w:val="right" w:leader="dot" w:pos="9346"/>
            </w:tabs>
            <w:rPr>
              <w:rFonts w:asciiTheme="minorHAnsi" w:eastAsiaTheme="minorEastAsia" w:hAnsiTheme="minorHAnsi"/>
              <w:noProof/>
              <w:lang w:eastAsia="fr-FR"/>
            </w:rPr>
          </w:pPr>
          <w:hyperlink w:anchor="_Toc165989556" w:history="1">
            <w:r w:rsidR="000139E5" w:rsidRPr="00B0396F">
              <w:rPr>
                <w:rStyle w:val="Lienhypertexte"/>
                <w:noProof/>
              </w:rPr>
              <w:t>Activité 2 : Explorer des REL</w:t>
            </w:r>
            <w:r w:rsidR="000139E5">
              <w:rPr>
                <w:noProof/>
                <w:webHidden/>
              </w:rPr>
              <w:tab/>
            </w:r>
            <w:r w:rsidR="000139E5">
              <w:rPr>
                <w:noProof/>
                <w:webHidden/>
              </w:rPr>
              <w:fldChar w:fldCharType="begin"/>
            </w:r>
            <w:r w:rsidR="000139E5">
              <w:rPr>
                <w:noProof/>
                <w:webHidden/>
              </w:rPr>
              <w:instrText xml:space="preserve"> PAGEREF _Toc165989556 \h </w:instrText>
            </w:r>
            <w:r w:rsidR="000139E5">
              <w:rPr>
                <w:noProof/>
                <w:webHidden/>
              </w:rPr>
            </w:r>
            <w:r w:rsidR="000139E5">
              <w:rPr>
                <w:noProof/>
                <w:webHidden/>
              </w:rPr>
              <w:fldChar w:fldCharType="separate"/>
            </w:r>
            <w:r w:rsidR="004F36F1">
              <w:rPr>
                <w:noProof/>
                <w:webHidden/>
              </w:rPr>
              <w:t>19</w:t>
            </w:r>
            <w:r w:rsidR="000139E5">
              <w:rPr>
                <w:noProof/>
                <w:webHidden/>
              </w:rPr>
              <w:fldChar w:fldCharType="end"/>
            </w:r>
          </w:hyperlink>
        </w:p>
        <w:p w14:paraId="7205B063" w14:textId="1A021FD6" w:rsidR="000139E5" w:rsidRDefault="00C9288B">
          <w:pPr>
            <w:pStyle w:val="TM3"/>
            <w:tabs>
              <w:tab w:val="right" w:leader="dot" w:pos="9346"/>
            </w:tabs>
            <w:rPr>
              <w:rFonts w:asciiTheme="minorHAnsi" w:eastAsiaTheme="minorEastAsia" w:hAnsiTheme="minorHAnsi"/>
              <w:noProof/>
              <w:lang w:eastAsia="fr-FR"/>
            </w:rPr>
          </w:pPr>
          <w:hyperlink w:anchor="_Toc165989557" w:history="1">
            <w:r w:rsidR="000139E5" w:rsidRPr="00B0396F">
              <w:rPr>
                <w:rStyle w:val="Lienhypertexte"/>
                <w:noProof/>
              </w:rPr>
              <w:t>Étude de cas 3 : Mme Bah se sert d’Internet pour développer ses connaissances et ses compétences</w:t>
            </w:r>
            <w:r w:rsidR="000139E5">
              <w:rPr>
                <w:noProof/>
                <w:webHidden/>
              </w:rPr>
              <w:tab/>
            </w:r>
            <w:r w:rsidR="000139E5">
              <w:rPr>
                <w:noProof/>
                <w:webHidden/>
              </w:rPr>
              <w:fldChar w:fldCharType="begin"/>
            </w:r>
            <w:r w:rsidR="000139E5">
              <w:rPr>
                <w:noProof/>
                <w:webHidden/>
              </w:rPr>
              <w:instrText xml:space="preserve"> PAGEREF _Toc165989557 \h </w:instrText>
            </w:r>
            <w:r w:rsidR="000139E5">
              <w:rPr>
                <w:noProof/>
                <w:webHidden/>
              </w:rPr>
            </w:r>
            <w:r w:rsidR="000139E5">
              <w:rPr>
                <w:noProof/>
                <w:webHidden/>
              </w:rPr>
              <w:fldChar w:fldCharType="separate"/>
            </w:r>
            <w:r w:rsidR="004F36F1">
              <w:rPr>
                <w:noProof/>
                <w:webHidden/>
              </w:rPr>
              <w:t>21</w:t>
            </w:r>
            <w:r w:rsidR="000139E5">
              <w:rPr>
                <w:noProof/>
                <w:webHidden/>
              </w:rPr>
              <w:fldChar w:fldCharType="end"/>
            </w:r>
          </w:hyperlink>
        </w:p>
        <w:p w14:paraId="5F4CBF0C" w14:textId="3FADC0CA" w:rsidR="000139E5" w:rsidRDefault="00C9288B">
          <w:pPr>
            <w:pStyle w:val="TM3"/>
            <w:tabs>
              <w:tab w:val="right" w:leader="dot" w:pos="9346"/>
            </w:tabs>
            <w:rPr>
              <w:rFonts w:asciiTheme="minorHAnsi" w:eastAsiaTheme="minorEastAsia" w:hAnsiTheme="minorHAnsi"/>
              <w:noProof/>
              <w:lang w:eastAsia="fr-FR"/>
            </w:rPr>
          </w:pPr>
          <w:hyperlink w:anchor="_Toc165989558" w:history="1">
            <w:r w:rsidR="000139E5" w:rsidRPr="00B0396F">
              <w:rPr>
                <w:rStyle w:val="Lienhypertexte"/>
                <w:noProof/>
              </w:rPr>
              <w:t>Étude de cas 4 : Mr Diomandé utilise son ordinateur portable dans ses fonctions de directeur</w:t>
            </w:r>
            <w:r w:rsidR="000139E5">
              <w:rPr>
                <w:noProof/>
                <w:webHidden/>
              </w:rPr>
              <w:tab/>
            </w:r>
            <w:r w:rsidR="000139E5">
              <w:rPr>
                <w:noProof/>
                <w:webHidden/>
              </w:rPr>
              <w:fldChar w:fldCharType="begin"/>
            </w:r>
            <w:r w:rsidR="000139E5">
              <w:rPr>
                <w:noProof/>
                <w:webHidden/>
              </w:rPr>
              <w:instrText xml:space="preserve"> PAGEREF _Toc165989558 \h </w:instrText>
            </w:r>
            <w:r w:rsidR="000139E5">
              <w:rPr>
                <w:noProof/>
                <w:webHidden/>
              </w:rPr>
            </w:r>
            <w:r w:rsidR="000139E5">
              <w:rPr>
                <w:noProof/>
                <w:webHidden/>
              </w:rPr>
              <w:fldChar w:fldCharType="separate"/>
            </w:r>
            <w:r w:rsidR="004F36F1">
              <w:rPr>
                <w:noProof/>
                <w:webHidden/>
              </w:rPr>
              <w:t>21</w:t>
            </w:r>
            <w:r w:rsidR="000139E5">
              <w:rPr>
                <w:noProof/>
                <w:webHidden/>
              </w:rPr>
              <w:fldChar w:fldCharType="end"/>
            </w:r>
          </w:hyperlink>
        </w:p>
        <w:p w14:paraId="1E4A1D95" w14:textId="64DBF284" w:rsidR="000139E5" w:rsidRDefault="00C9288B">
          <w:pPr>
            <w:pStyle w:val="TM3"/>
            <w:tabs>
              <w:tab w:val="right" w:leader="dot" w:pos="9346"/>
            </w:tabs>
            <w:rPr>
              <w:rFonts w:asciiTheme="minorHAnsi" w:eastAsiaTheme="minorEastAsia" w:hAnsiTheme="minorHAnsi"/>
              <w:noProof/>
              <w:lang w:eastAsia="fr-FR"/>
            </w:rPr>
          </w:pPr>
          <w:hyperlink w:anchor="_Toc165989559" w:history="1">
            <w:r w:rsidR="000139E5" w:rsidRPr="00B0396F">
              <w:rPr>
                <w:rStyle w:val="Lienhypertexte"/>
                <w:noProof/>
              </w:rPr>
              <w:t>Activité 3 : Réfléchir à vos propres besoins d’apprentissage</w:t>
            </w:r>
            <w:r w:rsidR="000139E5">
              <w:rPr>
                <w:noProof/>
                <w:webHidden/>
              </w:rPr>
              <w:tab/>
            </w:r>
            <w:r w:rsidR="000139E5">
              <w:rPr>
                <w:noProof/>
                <w:webHidden/>
              </w:rPr>
              <w:fldChar w:fldCharType="begin"/>
            </w:r>
            <w:r w:rsidR="000139E5">
              <w:rPr>
                <w:noProof/>
                <w:webHidden/>
              </w:rPr>
              <w:instrText xml:space="preserve"> PAGEREF _Toc165989559 \h </w:instrText>
            </w:r>
            <w:r w:rsidR="000139E5">
              <w:rPr>
                <w:noProof/>
                <w:webHidden/>
              </w:rPr>
            </w:r>
            <w:r w:rsidR="000139E5">
              <w:rPr>
                <w:noProof/>
                <w:webHidden/>
              </w:rPr>
              <w:fldChar w:fldCharType="separate"/>
            </w:r>
            <w:r w:rsidR="004F36F1">
              <w:rPr>
                <w:noProof/>
                <w:webHidden/>
              </w:rPr>
              <w:t>23</w:t>
            </w:r>
            <w:r w:rsidR="000139E5">
              <w:rPr>
                <w:noProof/>
                <w:webHidden/>
              </w:rPr>
              <w:fldChar w:fldCharType="end"/>
            </w:r>
          </w:hyperlink>
        </w:p>
        <w:p w14:paraId="1C5D9806" w14:textId="735FC1B4" w:rsidR="000139E5" w:rsidRDefault="00C9288B">
          <w:pPr>
            <w:pStyle w:val="TM1"/>
            <w:tabs>
              <w:tab w:val="left" w:pos="440"/>
              <w:tab w:val="right" w:leader="dot" w:pos="9346"/>
            </w:tabs>
            <w:rPr>
              <w:rFonts w:asciiTheme="minorHAnsi" w:eastAsiaTheme="minorEastAsia" w:hAnsiTheme="minorHAnsi"/>
              <w:noProof/>
              <w:sz w:val="22"/>
              <w:lang w:eastAsia="fr-FR"/>
            </w:rPr>
          </w:pPr>
          <w:hyperlink w:anchor="_Toc165989560" w:history="1">
            <w:r w:rsidR="000139E5" w:rsidRPr="00B0396F">
              <w:rPr>
                <w:rStyle w:val="Lienhypertexte"/>
                <w:noProof/>
              </w:rPr>
              <w:t>3.</w:t>
            </w:r>
            <w:r w:rsidR="000139E5">
              <w:rPr>
                <w:rFonts w:asciiTheme="minorHAnsi" w:eastAsiaTheme="minorEastAsia" w:hAnsiTheme="minorHAnsi"/>
                <w:noProof/>
                <w:sz w:val="22"/>
                <w:lang w:eastAsia="fr-FR"/>
              </w:rPr>
              <w:tab/>
            </w:r>
            <w:r w:rsidR="000139E5" w:rsidRPr="00B0396F">
              <w:rPr>
                <w:rStyle w:val="Lienhypertexte"/>
                <w:noProof/>
              </w:rPr>
              <w:t>Aider vos collègues-enseignant.e.s à se servir des TIC</w:t>
            </w:r>
            <w:r w:rsidR="000139E5">
              <w:rPr>
                <w:noProof/>
                <w:webHidden/>
              </w:rPr>
              <w:tab/>
            </w:r>
            <w:r w:rsidR="000139E5">
              <w:rPr>
                <w:noProof/>
                <w:webHidden/>
              </w:rPr>
              <w:fldChar w:fldCharType="begin"/>
            </w:r>
            <w:r w:rsidR="000139E5">
              <w:rPr>
                <w:noProof/>
                <w:webHidden/>
              </w:rPr>
              <w:instrText xml:space="preserve"> PAGEREF _Toc165989560 \h </w:instrText>
            </w:r>
            <w:r w:rsidR="000139E5">
              <w:rPr>
                <w:noProof/>
                <w:webHidden/>
              </w:rPr>
            </w:r>
            <w:r w:rsidR="000139E5">
              <w:rPr>
                <w:noProof/>
                <w:webHidden/>
              </w:rPr>
              <w:fldChar w:fldCharType="separate"/>
            </w:r>
            <w:r w:rsidR="004F36F1">
              <w:rPr>
                <w:noProof/>
                <w:webHidden/>
              </w:rPr>
              <w:t>25</w:t>
            </w:r>
            <w:r w:rsidR="000139E5">
              <w:rPr>
                <w:noProof/>
                <w:webHidden/>
              </w:rPr>
              <w:fldChar w:fldCharType="end"/>
            </w:r>
          </w:hyperlink>
        </w:p>
        <w:p w14:paraId="4D9DEF2D" w14:textId="29CCCAB3" w:rsidR="000139E5" w:rsidRDefault="00C9288B">
          <w:pPr>
            <w:pStyle w:val="TM2"/>
            <w:tabs>
              <w:tab w:val="right" w:leader="dot" w:pos="9346"/>
            </w:tabs>
            <w:rPr>
              <w:rFonts w:asciiTheme="minorHAnsi" w:eastAsiaTheme="minorEastAsia" w:hAnsiTheme="minorHAnsi"/>
              <w:noProof/>
              <w:lang w:eastAsia="fr-FR"/>
            </w:rPr>
          </w:pPr>
          <w:hyperlink w:anchor="_Toc165989561" w:history="1">
            <w:r w:rsidR="000139E5" w:rsidRPr="00B0396F">
              <w:rPr>
                <w:rStyle w:val="Lienhypertexte"/>
                <w:noProof/>
              </w:rPr>
              <w:t>Acquérir les compétences de base en TICE</w:t>
            </w:r>
            <w:r w:rsidR="000139E5">
              <w:rPr>
                <w:noProof/>
                <w:webHidden/>
              </w:rPr>
              <w:tab/>
            </w:r>
            <w:r w:rsidR="000139E5">
              <w:rPr>
                <w:noProof/>
                <w:webHidden/>
              </w:rPr>
              <w:fldChar w:fldCharType="begin"/>
            </w:r>
            <w:r w:rsidR="000139E5">
              <w:rPr>
                <w:noProof/>
                <w:webHidden/>
              </w:rPr>
              <w:instrText xml:space="preserve"> PAGEREF _Toc165989561 \h </w:instrText>
            </w:r>
            <w:r w:rsidR="000139E5">
              <w:rPr>
                <w:noProof/>
                <w:webHidden/>
              </w:rPr>
            </w:r>
            <w:r w:rsidR="000139E5">
              <w:rPr>
                <w:noProof/>
                <w:webHidden/>
              </w:rPr>
              <w:fldChar w:fldCharType="separate"/>
            </w:r>
            <w:r w:rsidR="004F36F1">
              <w:rPr>
                <w:noProof/>
                <w:webHidden/>
              </w:rPr>
              <w:t>25</w:t>
            </w:r>
            <w:r w:rsidR="000139E5">
              <w:rPr>
                <w:noProof/>
                <w:webHidden/>
              </w:rPr>
              <w:fldChar w:fldCharType="end"/>
            </w:r>
          </w:hyperlink>
        </w:p>
        <w:p w14:paraId="3EED78C0" w14:textId="1018855B" w:rsidR="000139E5" w:rsidRDefault="00C9288B">
          <w:pPr>
            <w:pStyle w:val="TM2"/>
            <w:tabs>
              <w:tab w:val="right" w:leader="dot" w:pos="9346"/>
            </w:tabs>
            <w:rPr>
              <w:rFonts w:asciiTheme="minorHAnsi" w:eastAsiaTheme="minorEastAsia" w:hAnsiTheme="minorHAnsi"/>
              <w:noProof/>
              <w:lang w:eastAsia="fr-FR"/>
            </w:rPr>
          </w:pPr>
          <w:hyperlink w:anchor="_Toc165989562" w:history="1">
            <w:r w:rsidR="000139E5" w:rsidRPr="00B0396F">
              <w:rPr>
                <w:rStyle w:val="Lienhypertexte"/>
                <w:noProof/>
              </w:rPr>
              <w:t>Utiliser les TIC pour développer des compétences pédagogiques</w:t>
            </w:r>
            <w:r w:rsidR="000139E5">
              <w:rPr>
                <w:noProof/>
                <w:webHidden/>
              </w:rPr>
              <w:tab/>
            </w:r>
            <w:r w:rsidR="000139E5">
              <w:rPr>
                <w:noProof/>
                <w:webHidden/>
              </w:rPr>
              <w:fldChar w:fldCharType="begin"/>
            </w:r>
            <w:r w:rsidR="000139E5">
              <w:rPr>
                <w:noProof/>
                <w:webHidden/>
              </w:rPr>
              <w:instrText xml:space="preserve"> PAGEREF _Toc165989562 \h </w:instrText>
            </w:r>
            <w:r w:rsidR="000139E5">
              <w:rPr>
                <w:noProof/>
                <w:webHidden/>
              </w:rPr>
            </w:r>
            <w:r w:rsidR="000139E5">
              <w:rPr>
                <w:noProof/>
                <w:webHidden/>
              </w:rPr>
              <w:fldChar w:fldCharType="separate"/>
            </w:r>
            <w:r w:rsidR="004F36F1">
              <w:rPr>
                <w:noProof/>
                <w:webHidden/>
              </w:rPr>
              <w:t>25</w:t>
            </w:r>
            <w:r w:rsidR="000139E5">
              <w:rPr>
                <w:noProof/>
                <w:webHidden/>
              </w:rPr>
              <w:fldChar w:fldCharType="end"/>
            </w:r>
          </w:hyperlink>
        </w:p>
        <w:p w14:paraId="373E2AB4" w14:textId="56FBCC84" w:rsidR="000139E5" w:rsidRDefault="00C9288B">
          <w:pPr>
            <w:pStyle w:val="TM2"/>
            <w:tabs>
              <w:tab w:val="right" w:leader="dot" w:pos="9346"/>
            </w:tabs>
            <w:rPr>
              <w:rFonts w:asciiTheme="minorHAnsi" w:eastAsiaTheme="minorEastAsia" w:hAnsiTheme="minorHAnsi"/>
              <w:noProof/>
              <w:lang w:eastAsia="fr-FR"/>
            </w:rPr>
          </w:pPr>
          <w:hyperlink w:anchor="_Toc165989563" w:history="1">
            <w:r w:rsidR="000139E5" w:rsidRPr="00B0396F">
              <w:rPr>
                <w:rStyle w:val="Lienhypertexte"/>
                <w:noProof/>
              </w:rPr>
              <w:t>Utiliser les TIC pour soutenir les apprentissages disciplinaires</w:t>
            </w:r>
            <w:r w:rsidR="000139E5">
              <w:rPr>
                <w:noProof/>
                <w:webHidden/>
              </w:rPr>
              <w:tab/>
            </w:r>
            <w:r w:rsidR="000139E5">
              <w:rPr>
                <w:noProof/>
                <w:webHidden/>
              </w:rPr>
              <w:fldChar w:fldCharType="begin"/>
            </w:r>
            <w:r w:rsidR="000139E5">
              <w:rPr>
                <w:noProof/>
                <w:webHidden/>
              </w:rPr>
              <w:instrText xml:space="preserve"> PAGEREF _Toc165989563 \h </w:instrText>
            </w:r>
            <w:r w:rsidR="000139E5">
              <w:rPr>
                <w:noProof/>
                <w:webHidden/>
              </w:rPr>
            </w:r>
            <w:r w:rsidR="000139E5">
              <w:rPr>
                <w:noProof/>
                <w:webHidden/>
              </w:rPr>
              <w:fldChar w:fldCharType="separate"/>
            </w:r>
            <w:r w:rsidR="004F36F1">
              <w:rPr>
                <w:noProof/>
                <w:webHidden/>
              </w:rPr>
              <w:t>26</w:t>
            </w:r>
            <w:r w:rsidR="000139E5">
              <w:rPr>
                <w:noProof/>
                <w:webHidden/>
              </w:rPr>
              <w:fldChar w:fldCharType="end"/>
            </w:r>
          </w:hyperlink>
        </w:p>
        <w:p w14:paraId="66F903C5" w14:textId="33E47ECA" w:rsidR="000139E5" w:rsidRDefault="00C9288B">
          <w:pPr>
            <w:pStyle w:val="TM2"/>
            <w:tabs>
              <w:tab w:val="right" w:leader="dot" w:pos="9346"/>
            </w:tabs>
            <w:rPr>
              <w:rFonts w:asciiTheme="minorHAnsi" w:eastAsiaTheme="minorEastAsia" w:hAnsiTheme="minorHAnsi"/>
              <w:noProof/>
              <w:lang w:eastAsia="fr-FR"/>
            </w:rPr>
          </w:pPr>
          <w:hyperlink w:anchor="_Toc165989564" w:history="1">
            <w:r w:rsidR="000139E5" w:rsidRPr="00B0396F">
              <w:rPr>
                <w:rStyle w:val="Lienhypertexte"/>
                <w:noProof/>
              </w:rPr>
              <w:t>Utiliser les TIC pour soutenir l'apprentissage et le développement professionnel continu (ADPC)</w:t>
            </w:r>
            <w:r w:rsidR="000139E5">
              <w:rPr>
                <w:noProof/>
                <w:webHidden/>
              </w:rPr>
              <w:tab/>
            </w:r>
            <w:r w:rsidR="000139E5">
              <w:rPr>
                <w:noProof/>
                <w:webHidden/>
              </w:rPr>
              <w:fldChar w:fldCharType="begin"/>
            </w:r>
            <w:r w:rsidR="000139E5">
              <w:rPr>
                <w:noProof/>
                <w:webHidden/>
              </w:rPr>
              <w:instrText xml:space="preserve"> PAGEREF _Toc165989564 \h </w:instrText>
            </w:r>
            <w:r w:rsidR="000139E5">
              <w:rPr>
                <w:noProof/>
                <w:webHidden/>
              </w:rPr>
            </w:r>
            <w:r w:rsidR="000139E5">
              <w:rPr>
                <w:noProof/>
                <w:webHidden/>
              </w:rPr>
              <w:fldChar w:fldCharType="separate"/>
            </w:r>
            <w:r w:rsidR="004F36F1">
              <w:rPr>
                <w:noProof/>
                <w:webHidden/>
              </w:rPr>
              <w:t>26</w:t>
            </w:r>
            <w:r w:rsidR="000139E5">
              <w:rPr>
                <w:noProof/>
                <w:webHidden/>
              </w:rPr>
              <w:fldChar w:fldCharType="end"/>
            </w:r>
          </w:hyperlink>
        </w:p>
        <w:p w14:paraId="7A12883C" w14:textId="4FC40487" w:rsidR="000139E5" w:rsidRDefault="00C9288B">
          <w:pPr>
            <w:pStyle w:val="TM3"/>
            <w:tabs>
              <w:tab w:val="right" w:leader="dot" w:pos="9346"/>
            </w:tabs>
            <w:rPr>
              <w:rFonts w:asciiTheme="minorHAnsi" w:eastAsiaTheme="minorEastAsia" w:hAnsiTheme="minorHAnsi"/>
              <w:noProof/>
              <w:lang w:eastAsia="fr-FR"/>
            </w:rPr>
          </w:pPr>
          <w:hyperlink w:anchor="_Toc165989565" w:history="1">
            <w:r w:rsidR="000139E5" w:rsidRPr="00B0396F">
              <w:rPr>
                <w:rStyle w:val="Lienhypertexte"/>
                <w:noProof/>
              </w:rPr>
              <w:t>Activité 4 : Soutenir les enseignant.e.s dans leurs usages des TIC</w:t>
            </w:r>
            <w:r w:rsidR="000139E5">
              <w:rPr>
                <w:noProof/>
                <w:webHidden/>
              </w:rPr>
              <w:tab/>
            </w:r>
            <w:r w:rsidR="000139E5">
              <w:rPr>
                <w:noProof/>
                <w:webHidden/>
              </w:rPr>
              <w:fldChar w:fldCharType="begin"/>
            </w:r>
            <w:r w:rsidR="000139E5">
              <w:rPr>
                <w:noProof/>
                <w:webHidden/>
              </w:rPr>
              <w:instrText xml:space="preserve"> PAGEREF _Toc165989565 \h </w:instrText>
            </w:r>
            <w:r w:rsidR="000139E5">
              <w:rPr>
                <w:noProof/>
                <w:webHidden/>
              </w:rPr>
            </w:r>
            <w:r w:rsidR="000139E5">
              <w:rPr>
                <w:noProof/>
                <w:webHidden/>
              </w:rPr>
              <w:fldChar w:fldCharType="separate"/>
            </w:r>
            <w:r w:rsidR="004F36F1">
              <w:rPr>
                <w:noProof/>
                <w:webHidden/>
              </w:rPr>
              <w:t>27</w:t>
            </w:r>
            <w:r w:rsidR="000139E5">
              <w:rPr>
                <w:noProof/>
                <w:webHidden/>
              </w:rPr>
              <w:fldChar w:fldCharType="end"/>
            </w:r>
          </w:hyperlink>
        </w:p>
        <w:p w14:paraId="340166AD" w14:textId="3445296B" w:rsidR="000139E5" w:rsidRDefault="00C9288B">
          <w:pPr>
            <w:pStyle w:val="TM1"/>
            <w:tabs>
              <w:tab w:val="left" w:pos="440"/>
              <w:tab w:val="right" w:leader="dot" w:pos="9346"/>
            </w:tabs>
            <w:rPr>
              <w:rFonts w:asciiTheme="minorHAnsi" w:eastAsiaTheme="minorEastAsia" w:hAnsiTheme="minorHAnsi"/>
              <w:noProof/>
              <w:sz w:val="22"/>
              <w:lang w:eastAsia="fr-FR"/>
            </w:rPr>
          </w:pPr>
          <w:hyperlink w:anchor="_Toc165989566" w:history="1">
            <w:r w:rsidR="000139E5" w:rsidRPr="00B0396F">
              <w:rPr>
                <w:rStyle w:val="Lienhypertexte"/>
                <w:noProof/>
              </w:rPr>
              <w:t>4.</w:t>
            </w:r>
            <w:r w:rsidR="000139E5">
              <w:rPr>
                <w:rFonts w:asciiTheme="minorHAnsi" w:eastAsiaTheme="minorEastAsia" w:hAnsiTheme="minorHAnsi"/>
                <w:noProof/>
                <w:sz w:val="22"/>
                <w:lang w:eastAsia="fr-FR"/>
              </w:rPr>
              <w:tab/>
            </w:r>
            <w:r w:rsidR="000139E5" w:rsidRPr="00B0396F">
              <w:rPr>
                <w:rStyle w:val="Lienhypertexte"/>
                <w:noProof/>
              </w:rPr>
              <w:t>Faire le lien entre TIC, compétences et objectifs d’apprentissage</w:t>
            </w:r>
            <w:r w:rsidR="000139E5">
              <w:rPr>
                <w:noProof/>
                <w:webHidden/>
              </w:rPr>
              <w:tab/>
            </w:r>
            <w:r w:rsidR="000139E5">
              <w:rPr>
                <w:noProof/>
                <w:webHidden/>
              </w:rPr>
              <w:fldChar w:fldCharType="begin"/>
            </w:r>
            <w:r w:rsidR="000139E5">
              <w:rPr>
                <w:noProof/>
                <w:webHidden/>
              </w:rPr>
              <w:instrText xml:space="preserve"> PAGEREF _Toc165989566 \h </w:instrText>
            </w:r>
            <w:r w:rsidR="000139E5">
              <w:rPr>
                <w:noProof/>
                <w:webHidden/>
              </w:rPr>
            </w:r>
            <w:r w:rsidR="000139E5">
              <w:rPr>
                <w:noProof/>
                <w:webHidden/>
              </w:rPr>
              <w:fldChar w:fldCharType="separate"/>
            </w:r>
            <w:r w:rsidR="004F36F1">
              <w:rPr>
                <w:noProof/>
                <w:webHidden/>
              </w:rPr>
              <w:t>28</w:t>
            </w:r>
            <w:r w:rsidR="000139E5">
              <w:rPr>
                <w:noProof/>
                <w:webHidden/>
              </w:rPr>
              <w:fldChar w:fldCharType="end"/>
            </w:r>
          </w:hyperlink>
        </w:p>
        <w:p w14:paraId="34CCBE82" w14:textId="6F233E85" w:rsidR="000139E5" w:rsidRDefault="00C9288B">
          <w:pPr>
            <w:pStyle w:val="TM3"/>
            <w:tabs>
              <w:tab w:val="right" w:leader="dot" w:pos="9346"/>
            </w:tabs>
            <w:rPr>
              <w:rFonts w:asciiTheme="minorHAnsi" w:eastAsiaTheme="minorEastAsia" w:hAnsiTheme="minorHAnsi"/>
              <w:noProof/>
              <w:lang w:eastAsia="fr-FR"/>
            </w:rPr>
          </w:pPr>
          <w:hyperlink w:anchor="_Toc165989567" w:history="1">
            <w:r w:rsidR="000139E5" w:rsidRPr="00B0396F">
              <w:rPr>
                <w:rStyle w:val="Lienhypertexte"/>
                <w:noProof/>
              </w:rPr>
              <w:t>Étude de cas 5 : Mr Koné se sent frustré</w:t>
            </w:r>
            <w:r w:rsidR="000139E5">
              <w:rPr>
                <w:noProof/>
                <w:webHidden/>
              </w:rPr>
              <w:tab/>
            </w:r>
            <w:r w:rsidR="000139E5">
              <w:rPr>
                <w:noProof/>
                <w:webHidden/>
              </w:rPr>
              <w:fldChar w:fldCharType="begin"/>
            </w:r>
            <w:r w:rsidR="000139E5">
              <w:rPr>
                <w:noProof/>
                <w:webHidden/>
              </w:rPr>
              <w:instrText xml:space="preserve"> PAGEREF _Toc165989567 \h </w:instrText>
            </w:r>
            <w:r w:rsidR="000139E5">
              <w:rPr>
                <w:noProof/>
                <w:webHidden/>
              </w:rPr>
            </w:r>
            <w:r w:rsidR="000139E5">
              <w:rPr>
                <w:noProof/>
                <w:webHidden/>
              </w:rPr>
              <w:fldChar w:fldCharType="separate"/>
            </w:r>
            <w:r w:rsidR="004F36F1">
              <w:rPr>
                <w:noProof/>
                <w:webHidden/>
              </w:rPr>
              <w:t>28</w:t>
            </w:r>
            <w:r w:rsidR="000139E5">
              <w:rPr>
                <w:noProof/>
                <w:webHidden/>
              </w:rPr>
              <w:fldChar w:fldCharType="end"/>
            </w:r>
          </w:hyperlink>
        </w:p>
        <w:p w14:paraId="2DB55BE4" w14:textId="5FA9A8FF" w:rsidR="000139E5" w:rsidRDefault="00C9288B">
          <w:pPr>
            <w:pStyle w:val="TM3"/>
            <w:tabs>
              <w:tab w:val="right" w:leader="dot" w:pos="9346"/>
            </w:tabs>
            <w:rPr>
              <w:rFonts w:asciiTheme="minorHAnsi" w:eastAsiaTheme="minorEastAsia" w:hAnsiTheme="minorHAnsi"/>
              <w:noProof/>
              <w:lang w:eastAsia="fr-FR"/>
            </w:rPr>
          </w:pPr>
          <w:hyperlink w:anchor="_Toc165989568" w:history="1">
            <w:r w:rsidR="000139E5" w:rsidRPr="00B0396F">
              <w:rPr>
                <w:rStyle w:val="Lienhypertexte"/>
                <w:noProof/>
              </w:rPr>
              <w:t>Activité 5 : Identifier la valeur ajoutée potentielle des TIC pour votre établissement</w:t>
            </w:r>
            <w:r w:rsidR="000139E5">
              <w:rPr>
                <w:noProof/>
                <w:webHidden/>
              </w:rPr>
              <w:tab/>
            </w:r>
            <w:r w:rsidR="000139E5">
              <w:rPr>
                <w:noProof/>
                <w:webHidden/>
              </w:rPr>
              <w:fldChar w:fldCharType="begin"/>
            </w:r>
            <w:r w:rsidR="000139E5">
              <w:rPr>
                <w:noProof/>
                <w:webHidden/>
              </w:rPr>
              <w:instrText xml:space="preserve"> PAGEREF _Toc165989568 \h </w:instrText>
            </w:r>
            <w:r w:rsidR="000139E5">
              <w:rPr>
                <w:noProof/>
                <w:webHidden/>
              </w:rPr>
            </w:r>
            <w:r w:rsidR="000139E5">
              <w:rPr>
                <w:noProof/>
                <w:webHidden/>
              </w:rPr>
              <w:fldChar w:fldCharType="separate"/>
            </w:r>
            <w:r w:rsidR="004F36F1">
              <w:rPr>
                <w:noProof/>
                <w:webHidden/>
              </w:rPr>
              <w:t>30</w:t>
            </w:r>
            <w:r w:rsidR="000139E5">
              <w:rPr>
                <w:noProof/>
                <w:webHidden/>
              </w:rPr>
              <w:fldChar w:fldCharType="end"/>
            </w:r>
          </w:hyperlink>
        </w:p>
        <w:p w14:paraId="21930B6D" w14:textId="4617F431" w:rsidR="000139E5" w:rsidRDefault="00C9288B">
          <w:pPr>
            <w:pStyle w:val="TM3"/>
            <w:tabs>
              <w:tab w:val="right" w:leader="dot" w:pos="9346"/>
            </w:tabs>
            <w:rPr>
              <w:rFonts w:asciiTheme="minorHAnsi" w:eastAsiaTheme="minorEastAsia" w:hAnsiTheme="minorHAnsi"/>
              <w:noProof/>
              <w:lang w:eastAsia="fr-FR"/>
            </w:rPr>
          </w:pPr>
          <w:hyperlink w:anchor="_Toc165989569" w:history="1">
            <w:r w:rsidR="000139E5" w:rsidRPr="00B0396F">
              <w:rPr>
                <w:rStyle w:val="Lienhypertexte"/>
                <w:noProof/>
              </w:rPr>
              <w:t>Étude de cas 6 : Mme Dieth reçoit une dotation</w:t>
            </w:r>
            <w:r w:rsidR="000139E5">
              <w:rPr>
                <w:noProof/>
                <w:webHidden/>
              </w:rPr>
              <w:tab/>
            </w:r>
            <w:r w:rsidR="000139E5">
              <w:rPr>
                <w:noProof/>
                <w:webHidden/>
              </w:rPr>
              <w:fldChar w:fldCharType="begin"/>
            </w:r>
            <w:r w:rsidR="000139E5">
              <w:rPr>
                <w:noProof/>
                <w:webHidden/>
              </w:rPr>
              <w:instrText xml:space="preserve"> PAGEREF _Toc165989569 \h </w:instrText>
            </w:r>
            <w:r w:rsidR="000139E5">
              <w:rPr>
                <w:noProof/>
                <w:webHidden/>
              </w:rPr>
            </w:r>
            <w:r w:rsidR="000139E5">
              <w:rPr>
                <w:noProof/>
                <w:webHidden/>
              </w:rPr>
              <w:fldChar w:fldCharType="separate"/>
            </w:r>
            <w:r w:rsidR="004F36F1">
              <w:rPr>
                <w:noProof/>
                <w:webHidden/>
              </w:rPr>
              <w:t>32</w:t>
            </w:r>
            <w:r w:rsidR="000139E5">
              <w:rPr>
                <w:noProof/>
                <w:webHidden/>
              </w:rPr>
              <w:fldChar w:fldCharType="end"/>
            </w:r>
          </w:hyperlink>
        </w:p>
        <w:p w14:paraId="212A2705" w14:textId="33A2B289" w:rsidR="000139E5" w:rsidRDefault="00C9288B">
          <w:pPr>
            <w:pStyle w:val="TM3"/>
            <w:tabs>
              <w:tab w:val="right" w:leader="dot" w:pos="9346"/>
            </w:tabs>
            <w:rPr>
              <w:rFonts w:asciiTheme="minorHAnsi" w:eastAsiaTheme="minorEastAsia" w:hAnsiTheme="minorHAnsi"/>
              <w:noProof/>
              <w:lang w:eastAsia="fr-FR"/>
            </w:rPr>
          </w:pPr>
          <w:hyperlink w:anchor="_Toc165989570" w:history="1">
            <w:r w:rsidR="000139E5" w:rsidRPr="00B0396F">
              <w:rPr>
                <w:rStyle w:val="Lienhypertexte"/>
                <w:noProof/>
              </w:rPr>
              <w:t>Activité 6 : Conférences et cours en ligne</w:t>
            </w:r>
            <w:r w:rsidR="000139E5">
              <w:rPr>
                <w:noProof/>
                <w:webHidden/>
              </w:rPr>
              <w:tab/>
            </w:r>
            <w:r w:rsidR="000139E5">
              <w:rPr>
                <w:noProof/>
                <w:webHidden/>
              </w:rPr>
              <w:fldChar w:fldCharType="begin"/>
            </w:r>
            <w:r w:rsidR="000139E5">
              <w:rPr>
                <w:noProof/>
                <w:webHidden/>
              </w:rPr>
              <w:instrText xml:space="preserve"> PAGEREF _Toc165989570 \h </w:instrText>
            </w:r>
            <w:r w:rsidR="000139E5">
              <w:rPr>
                <w:noProof/>
                <w:webHidden/>
              </w:rPr>
            </w:r>
            <w:r w:rsidR="000139E5">
              <w:rPr>
                <w:noProof/>
                <w:webHidden/>
              </w:rPr>
              <w:fldChar w:fldCharType="separate"/>
            </w:r>
            <w:r w:rsidR="004F36F1">
              <w:rPr>
                <w:noProof/>
                <w:webHidden/>
              </w:rPr>
              <w:t>33</w:t>
            </w:r>
            <w:r w:rsidR="000139E5">
              <w:rPr>
                <w:noProof/>
                <w:webHidden/>
              </w:rPr>
              <w:fldChar w:fldCharType="end"/>
            </w:r>
          </w:hyperlink>
        </w:p>
        <w:p w14:paraId="6927BD29" w14:textId="61EEC48A" w:rsidR="000139E5" w:rsidRDefault="00C9288B">
          <w:pPr>
            <w:pStyle w:val="TM3"/>
            <w:tabs>
              <w:tab w:val="right" w:leader="dot" w:pos="9346"/>
            </w:tabs>
            <w:rPr>
              <w:rFonts w:asciiTheme="minorHAnsi" w:eastAsiaTheme="minorEastAsia" w:hAnsiTheme="minorHAnsi"/>
              <w:noProof/>
              <w:lang w:eastAsia="fr-FR"/>
            </w:rPr>
          </w:pPr>
          <w:hyperlink w:anchor="_Toc165989571" w:history="1">
            <w:r w:rsidR="000139E5" w:rsidRPr="00B0396F">
              <w:rPr>
                <w:rStyle w:val="Lienhypertexte"/>
                <w:noProof/>
              </w:rPr>
              <w:t>Étude de cas 7 : Organiser une réunion virtuelle</w:t>
            </w:r>
            <w:r w:rsidR="000139E5">
              <w:rPr>
                <w:noProof/>
                <w:webHidden/>
              </w:rPr>
              <w:tab/>
            </w:r>
            <w:r w:rsidR="000139E5">
              <w:rPr>
                <w:noProof/>
                <w:webHidden/>
              </w:rPr>
              <w:fldChar w:fldCharType="begin"/>
            </w:r>
            <w:r w:rsidR="000139E5">
              <w:rPr>
                <w:noProof/>
                <w:webHidden/>
              </w:rPr>
              <w:instrText xml:space="preserve"> PAGEREF _Toc165989571 \h </w:instrText>
            </w:r>
            <w:r w:rsidR="000139E5">
              <w:rPr>
                <w:noProof/>
                <w:webHidden/>
              </w:rPr>
            </w:r>
            <w:r w:rsidR="000139E5">
              <w:rPr>
                <w:noProof/>
                <w:webHidden/>
              </w:rPr>
              <w:fldChar w:fldCharType="separate"/>
            </w:r>
            <w:r w:rsidR="004F36F1">
              <w:rPr>
                <w:noProof/>
                <w:webHidden/>
              </w:rPr>
              <w:t>34</w:t>
            </w:r>
            <w:r w:rsidR="000139E5">
              <w:rPr>
                <w:noProof/>
                <w:webHidden/>
              </w:rPr>
              <w:fldChar w:fldCharType="end"/>
            </w:r>
          </w:hyperlink>
        </w:p>
        <w:p w14:paraId="3490BFA3" w14:textId="599E59B8" w:rsidR="000139E5" w:rsidRDefault="00C9288B">
          <w:pPr>
            <w:pStyle w:val="TM3"/>
            <w:tabs>
              <w:tab w:val="right" w:leader="dot" w:pos="9346"/>
            </w:tabs>
            <w:rPr>
              <w:rFonts w:asciiTheme="minorHAnsi" w:eastAsiaTheme="minorEastAsia" w:hAnsiTheme="minorHAnsi"/>
              <w:noProof/>
              <w:lang w:eastAsia="fr-FR"/>
            </w:rPr>
          </w:pPr>
          <w:hyperlink w:anchor="_Toc165989572" w:history="1">
            <w:r w:rsidR="000139E5" w:rsidRPr="00B0396F">
              <w:rPr>
                <w:rStyle w:val="Lienhypertexte"/>
                <w:noProof/>
              </w:rPr>
              <w:t>Étude de cas 8 : Développement de contenu local dans trois écoles</w:t>
            </w:r>
            <w:r w:rsidR="000139E5">
              <w:rPr>
                <w:noProof/>
                <w:webHidden/>
              </w:rPr>
              <w:tab/>
            </w:r>
            <w:r w:rsidR="000139E5">
              <w:rPr>
                <w:noProof/>
                <w:webHidden/>
              </w:rPr>
              <w:fldChar w:fldCharType="begin"/>
            </w:r>
            <w:r w:rsidR="000139E5">
              <w:rPr>
                <w:noProof/>
                <w:webHidden/>
              </w:rPr>
              <w:instrText xml:space="preserve"> PAGEREF _Toc165989572 \h </w:instrText>
            </w:r>
            <w:r w:rsidR="000139E5">
              <w:rPr>
                <w:noProof/>
                <w:webHidden/>
              </w:rPr>
            </w:r>
            <w:r w:rsidR="000139E5">
              <w:rPr>
                <w:noProof/>
                <w:webHidden/>
              </w:rPr>
              <w:fldChar w:fldCharType="separate"/>
            </w:r>
            <w:r w:rsidR="004F36F1">
              <w:rPr>
                <w:noProof/>
                <w:webHidden/>
              </w:rPr>
              <w:t>35</w:t>
            </w:r>
            <w:r w:rsidR="000139E5">
              <w:rPr>
                <w:noProof/>
                <w:webHidden/>
              </w:rPr>
              <w:fldChar w:fldCharType="end"/>
            </w:r>
          </w:hyperlink>
        </w:p>
        <w:p w14:paraId="30149FB7" w14:textId="2809242A" w:rsidR="000139E5" w:rsidRDefault="00C9288B">
          <w:pPr>
            <w:pStyle w:val="TM1"/>
            <w:tabs>
              <w:tab w:val="left" w:pos="440"/>
              <w:tab w:val="right" w:leader="dot" w:pos="9346"/>
            </w:tabs>
            <w:rPr>
              <w:rFonts w:asciiTheme="minorHAnsi" w:eastAsiaTheme="minorEastAsia" w:hAnsiTheme="minorHAnsi"/>
              <w:noProof/>
              <w:sz w:val="22"/>
              <w:lang w:eastAsia="fr-FR"/>
            </w:rPr>
          </w:pPr>
          <w:hyperlink w:anchor="_Toc165989573" w:history="1">
            <w:r w:rsidR="000139E5" w:rsidRPr="00B0396F">
              <w:rPr>
                <w:rStyle w:val="Lienhypertexte"/>
                <w:noProof/>
              </w:rPr>
              <w:t>5.</w:t>
            </w:r>
            <w:r w:rsidR="000139E5">
              <w:rPr>
                <w:rFonts w:asciiTheme="minorHAnsi" w:eastAsiaTheme="minorEastAsia" w:hAnsiTheme="minorHAnsi"/>
                <w:noProof/>
                <w:sz w:val="22"/>
                <w:lang w:eastAsia="fr-FR"/>
              </w:rPr>
              <w:tab/>
            </w:r>
            <w:r w:rsidR="000139E5" w:rsidRPr="00B0396F">
              <w:rPr>
                <w:rStyle w:val="Lienhypertexte"/>
                <w:noProof/>
              </w:rPr>
              <w:t>Développer une approche stratégique des TIC</w:t>
            </w:r>
            <w:r w:rsidR="000139E5">
              <w:rPr>
                <w:noProof/>
                <w:webHidden/>
              </w:rPr>
              <w:tab/>
            </w:r>
            <w:r w:rsidR="000139E5">
              <w:rPr>
                <w:noProof/>
                <w:webHidden/>
              </w:rPr>
              <w:fldChar w:fldCharType="begin"/>
            </w:r>
            <w:r w:rsidR="000139E5">
              <w:rPr>
                <w:noProof/>
                <w:webHidden/>
              </w:rPr>
              <w:instrText xml:space="preserve"> PAGEREF _Toc165989573 \h </w:instrText>
            </w:r>
            <w:r w:rsidR="000139E5">
              <w:rPr>
                <w:noProof/>
                <w:webHidden/>
              </w:rPr>
            </w:r>
            <w:r w:rsidR="000139E5">
              <w:rPr>
                <w:noProof/>
                <w:webHidden/>
              </w:rPr>
              <w:fldChar w:fldCharType="separate"/>
            </w:r>
            <w:r w:rsidR="004F36F1">
              <w:rPr>
                <w:noProof/>
                <w:webHidden/>
              </w:rPr>
              <w:t>37</w:t>
            </w:r>
            <w:r w:rsidR="000139E5">
              <w:rPr>
                <w:noProof/>
                <w:webHidden/>
              </w:rPr>
              <w:fldChar w:fldCharType="end"/>
            </w:r>
          </w:hyperlink>
        </w:p>
        <w:p w14:paraId="223FFE9B" w14:textId="535E2497" w:rsidR="000139E5" w:rsidRDefault="00C9288B">
          <w:pPr>
            <w:pStyle w:val="TM3"/>
            <w:tabs>
              <w:tab w:val="right" w:leader="dot" w:pos="9346"/>
            </w:tabs>
            <w:rPr>
              <w:rFonts w:asciiTheme="minorHAnsi" w:eastAsiaTheme="minorEastAsia" w:hAnsiTheme="minorHAnsi"/>
              <w:noProof/>
              <w:lang w:eastAsia="fr-FR"/>
            </w:rPr>
          </w:pPr>
          <w:hyperlink w:anchor="_Toc165989574" w:history="1">
            <w:r w:rsidR="000139E5" w:rsidRPr="00B0396F">
              <w:rPr>
                <w:rStyle w:val="Lienhypertexte"/>
                <w:noProof/>
              </w:rPr>
              <w:t>Activité 7 : Bâtir une stratégie TIC</w:t>
            </w:r>
            <w:r w:rsidR="000139E5">
              <w:rPr>
                <w:noProof/>
                <w:webHidden/>
              </w:rPr>
              <w:tab/>
            </w:r>
            <w:r w:rsidR="000139E5">
              <w:rPr>
                <w:noProof/>
                <w:webHidden/>
              </w:rPr>
              <w:fldChar w:fldCharType="begin"/>
            </w:r>
            <w:r w:rsidR="000139E5">
              <w:rPr>
                <w:noProof/>
                <w:webHidden/>
              </w:rPr>
              <w:instrText xml:space="preserve"> PAGEREF _Toc165989574 \h </w:instrText>
            </w:r>
            <w:r w:rsidR="000139E5">
              <w:rPr>
                <w:noProof/>
                <w:webHidden/>
              </w:rPr>
            </w:r>
            <w:r w:rsidR="000139E5">
              <w:rPr>
                <w:noProof/>
                <w:webHidden/>
              </w:rPr>
              <w:fldChar w:fldCharType="separate"/>
            </w:r>
            <w:r w:rsidR="004F36F1">
              <w:rPr>
                <w:noProof/>
                <w:webHidden/>
              </w:rPr>
              <w:t>38</w:t>
            </w:r>
            <w:r w:rsidR="000139E5">
              <w:rPr>
                <w:noProof/>
                <w:webHidden/>
              </w:rPr>
              <w:fldChar w:fldCharType="end"/>
            </w:r>
          </w:hyperlink>
        </w:p>
        <w:p w14:paraId="0C1752F5" w14:textId="0CC4C9EB" w:rsidR="000139E5" w:rsidRDefault="00C9288B">
          <w:pPr>
            <w:pStyle w:val="TM1"/>
            <w:tabs>
              <w:tab w:val="right" w:leader="dot" w:pos="9346"/>
            </w:tabs>
            <w:rPr>
              <w:rFonts w:asciiTheme="minorHAnsi" w:eastAsiaTheme="minorEastAsia" w:hAnsiTheme="minorHAnsi"/>
              <w:noProof/>
              <w:sz w:val="22"/>
              <w:lang w:eastAsia="fr-FR"/>
            </w:rPr>
          </w:pPr>
          <w:hyperlink w:anchor="_Toc165989575" w:history="1">
            <w:r w:rsidR="000139E5" w:rsidRPr="00B0396F">
              <w:rPr>
                <w:rStyle w:val="Lienhypertexte"/>
                <w:noProof/>
              </w:rPr>
              <w:t>En résumé</w:t>
            </w:r>
            <w:r w:rsidR="000139E5">
              <w:rPr>
                <w:noProof/>
                <w:webHidden/>
              </w:rPr>
              <w:tab/>
            </w:r>
            <w:r w:rsidR="000139E5">
              <w:rPr>
                <w:noProof/>
                <w:webHidden/>
              </w:rPr>
              <w:fldChar w:fldCharType="begin"/>
            </w:r>
            <w:r w:rsidR="000139E5">
              <w:rPr>
                <w:noProof/>
                <w:webHidden/>
              </w:rPr>
              <w:instrText xml:space="preserve"> PAGEREF _Toc165989575 \h </w:instrText>
            </w:r>
            <w:r w:rsidR="000139E5">
              <w:rPr>
                <w:noProof/>
                <w:webHidden/>
              </w:rPr>
            </w:r>
            <w:r w:rsidR="000139E5">
              <w:rPr>
                <w:noProof/>
                <w:webHidden/>
              </w:rPr>
              <w:fldChar w:fldCharType="separate"/>
            </w:r>
            <w:r w:rsidR="004F36F1">
              <w:rPr>
                <w:noProof/>
                <w:webHidden/>
              </w:rPr>
              <w:t>40</w:t>
            </w:r>
            <w:r w:rsidR="000139E5">
              <w:rPr>
                <w:noProof/>
                <w:webHidden/>
              </w:rPr>
              <w:fldChar w:fldCharType="end"/>
            </w:r>
          </w:hyperlink>
        </w:p>
        <w:p w14:paraId="75D641E4" w14:textId="617F83BD" w:rsidR="000139E5" w:rsidRDefault="00C9288B">
          <w:pPr>
            <w:pStyle w:val="TM1"/>
            <w:tabs>
              <w:tab w:val="right" w:leader="dot" w:pos="9346"/>
            </w:tabs>
            <w:rPr>
              <w:rFonts w:asciiTheme="minorHAnsi" w:eastAsiaTheme="minorEastAsia" w:hAnsiTheme="minorHAnsi"/>
              <w:noProof/>
              <w:sz w:val="22"/>
              <w:lang w:eastAsia="fr-FR"/>
            </w:rPr>
          </w:pPr>
          <w:hyperlink w:anchor="_Toc165989576" w:history="1">
            <w:r w:rsidR="000139E5" w:rsidRPr="00B0396F">
              <w:rPr>
                <w:rStyle w:val="Lienhypertexte"/>
                <w:noProof/>
              </w:rPr>
              <w:t>Ressources</w:t>
            </w:r>
            <w:r w:rsidR="000139E5">
              <w:rPr>
                <w:noProof/>
                <w:webHidden/>
              </w:rPr>
              <w:tab/>
            </w:r>
            <w:r w:rsidR="000139E5">
              <w:rPr>
                <w:noProof/>
                <w:webHidden/>
              </w:rPr>
              <w:fldChar w:fldCharType="begin"/>
            </w:r>
            <w:r w:rsidR="000139E5">
              <w:rPr>
                <w:noProof/>
                <w:webHidden/>
              </w:rPr>
              <w:instrText xml:space="preserve"> PAGEREF _Toc165989576 \h </w:instrText>
            </w:r>
            <w:r w:rsidR="000139E5">
              <w:rPr>
                <w:noProof/>
                <w:webHidden/>
              </w:rPr>
            </w:r>
            <w:r w:rsidR="000139E5">
              <w:rPr>
                <w:noProof/>
                <w:webHidden/>
              </w:rPr>
              <w:fldChar w:fldCharType="separate"/>
            </w:r>
            <w:r w:rsidR="004F36F1">
              <w:rPr>
                <w:noProof/>
                <w:webHidden/>
              </w:rPr>
              <w:t>41</w:t>
            </w:r>
            <w:r w:rsidR="000139E5">
              <w:rPr>
                <w:noProof/>
                <w:webHidden/>
              </w:rPr>
              <w:fldChar w:fldCharType="end"/>
            </w:r>
          </w:hyperlink>
        </w:p>
        <w:p w14:paraId="37AAAD35" w14:textId="0709ADCB" w:rsidR="000139E5" w:rsidRDefault="00C9288B">
          <w:pPr>
            <w:pStyle w:val="TM2"/>
            <w:tabs>
              <w:tab w:val="right" w:leader="dot" w:pos="9346"/>
            </w:tabs>
            <w:rPr>
              <w:rFonts w:asciiTheme="minorHAnsi" w:eastAsiaTheme="minorEastAsia" w:hAnsiTheme="minorHAnsi"/>
              <w:noProof/>
              <w:lang w:eastAsia="fr-FR"/>
            </w:rPr>
          </w:pPr>
          <w:hyperlink w:anchor="_Toc165989577" w:history="1">
            <w:r w:rsidR="000139E5" w:rsidRPr="00B0396F">
              <w:rPr>
                <w:rStyle w:val="Lienhypertexte"/>
                <w:noProof/>
              </w:rPr>
              <w:t>Ressource 1 : Les enseignant.e.s et les TIC</w:t>
            </w:r>
            <w:r w:rsidR="000139E5">
              <w:rPr>
                <w:noProof/>
                <w:webHidden/>
              </w:rPr>
              <w:tab/>
            </w:r>
            <w:r w:rsidR="000139E5">
              <w:rPr>
                <w:noProof/>
                <w:webHidden/>
              </w:rPr>
              <w:fldChar w:fldCharType="begin"/>
            </w:r>
            <w:r w:rsidR="000139E5">
              <w:rPr>
                <w:noProof/>
                <w:webHidden/>
              </w:rPr>
              <w:instrText xml:space="preserve"> PAGEREF _Toc165989577 \h </w:instrText>
            </w:r>
            <w:r w:rsidR="000139E5">
              <w:rPr>
                <w:noProof/>
                <w:webHidden/>
              </w:rPr>
            </w:r>
            <w:r w:rsidR="000139E5">
              <w:rPr>
                <w:noProof/>
                <w:webHidden/>
              </w:rPr>
              <w:fldChar w:fldCharType="separate"/>
            </w:r>
            <w:r w:rsidR="004F36F1">
              <w:rPr>
                <w:noProof/>
                <w:webHidden/>
              </w:rPr>
              <w:t>41</w:t>
            </w:r>
            <w:r w:rsidR="000139E5">
              <w:rPr>
                <w:noProof/>
                <w:webHidden/>
              </w:rPr>
              <w:fldChar w:fldCharType="end"/>
            </w:r>
          </w:hyperlink>
        </w:p>
        <w:p w14:paraId="29C39AF4" w14:textId="1C780DBB" w:rsidR="000139E5" w:rsidRDefault="00C9288B">
          <w:pPr>
            <w:pStyle w:val="TM3"/>
            <w:tabs>
              <w:tab w:val="right" w:leader="dot" w:pos="9346"/>
            </w:tabs>
            <w:rPr>
              <w:rFonts w:asciiTheme="minorHAnsi" w:eastAsiaTheme="minorEastAsia" w:hAnsiTheme="minorHAnsi"/>
              <w:noProof/>
              <w:lang w:eastAsia="fr-FR"/>
            </w:rPr>
          </w:pPr>
          <w:hyperlink w:anchor="_Toc165989578" w:history="1">
            <w:r w:rsidR="000139E5" w:rsidRPr="00B0396F">
              <w:rPr>
                <w:rStyle w:val="Lienhypertexte"/>
                <w:noProof/>
              </w:rPr>
              <w:t>a. Les TIC utilisés actuellement par les enseignant.e.s</w:t>
            </w:r>
            <w:r w:rsidR="000139E5">
              <w:rPr>
                <w:noProof/>
                <w:webHidden/>
              </w:rPr>
              <w:tab/>
            </w:r>
            <w:r w:rsidR="000139E5">
              <w:rPr>
                <w:noProof/>
                <w:webHidden/>
              </w:rPr>
              <w:fldChar w:fldCharType="begin"/>
            </w:r>
            <w:r w:rsidR="000139E5">
              <w:rPr>
                <w:noProof/>
                <w:webHidden/>
              </w:rPr>
              <w:instrText xml:space="preserve"> PAGEREF _Toc165989578 \h </w:instrText>
            </w:r>
            <w:r w:rsidR="000139E5">
              <w:rPr>
                <w:noProof/>
                <w:webHidden/>
              </w:rPr>
            </w:r>
            <w:r w:rsidR="000139E5">
              <w:rPr>
                <w:noProof/>
                <w:webHidden/>
              </w:rPr>
              <w:fldChar w:fldCharType="separate"/>
            </w:r>
            <w:r w:rsidR="004F36F1">
              <w:rPr>
                <w:noProof/>
                <w:webHidden/>
              </w:rPr>
              <w:t>41</w:t>
            </w:r>
            <w:r w:rsidR="000139E5">
              <w:rPr>
                <w:noProof/>
                <w:webHidden/>
              </w:rPr>
              <w:fldChar w:fldCharType="end"/>
            </w:r>
          </w:hyperlink>
        </w:p>
        <w:p w14:paraId="501C4E2B" w14:textId="337834F9" w:rsidR="000139E5" w:rsidRDefault="00C9288B">
          <w:pPr>
            <w:pStyle w:val="TM3"/>
            <w:tabs>
              <w:tab w:val="right" w:leader="dot" w:pos="9346"/>
            </w:tabs>
            <w:rPr>
              <w:rFonts w:asciiTheme="minorHAnsi" w:eastAsiaTheme="minorEastAsia" w:hAnsiTheme="minorHAnsi"/>
              <w:noProof/>
              <w:lang w:eastAsia="fr-FR"/>
            </w:rPr>
          </w:pPr>
          <w:hyperlink w:anchor="_Toc165989579" w:history="1">
            <w:r w:rsidR="000139E5" w:rsidRPr="00B0396F">
              <w:rPr>
                <w:rStyle w:val="Lienhypertexte"/>
                <w:noProof/>
              </w:rPr>
              <w:t>b. Compétences acquises ou à acquérir</w:t>
            </w:r>
            <w:r w:rsidR="000139E5">
              <w:rPr>
                <w:noProof/>
                <w:webHidden/>
              </w:rPr>
              <w:tab/>
            </w:r>
            <w:r w:rsidR="000139E5">
              <w:rPr>
                <w:noProof/>
                <w:webHidden/>
              </w:rPr>
              <w:fldChar w:fldCharType="begin"/>
            </w:r>
            <w:r w:rsidR="000139E5">
              <w:rPr>
                <w:noProof/>
                <w:webHidden/>
              </w:rPr>
              <w:instrText xml:space="preserve"> PAGEREF _Toc165989579 \h </w:instrText>
            </w:r>
            <w:r w:rsidR="000139E5">
              <w:rPr>
                <w:noProof/>
                <w:webHidden/>
              </w:rPr>
            </w:r>
            <w:r w:rsidR="000139E5">
              <w:rPr>
                <w:noProof/>
                <w:webHidden/>
              </w:rPr>
              <w:fldChar w:fldCharType="separate"/>
            </w:r>
            <w:r w:rsidR="004F36F1">
              <w:rPr>
                <w:noProof/>
                <w:webHidden/>
              </w:rPr>
              <w:t>42</w:t>
            </w:r>
            <w:r w:rsidR="000139E5">
              <w:rPr>
                <w:noProof/>
                <w:webHidden/>
              </w:rPr>
              <w:fldChar w:fldCharType="end"/>
            </w:r>
          </w:hyperlink>
        </w:p>
        <w:p w14:paraId="68EFA50E" w14:textId="602A641C" w:rsidR="000139E5" w:rsidRDefault="00C9288B">
          <w:pPr>
            <w:pStyle w:val="TM3"/>
            <w:tabs>
              <w:tab w:val="right" w:leader="dot" w:pos="9346"/>
            </w:tabs>
            <w:rPr>
              <w:rFonts w:asciiTheme="minorHAnsi" w:eastAsiaTheme="minorEastAsia" w:hAnsiTheme="minorHAnsi"/>
              <w:noProof/>
              <w:lang w:eastAsia="fr-FR"/>
            </w:rPr>
          </w:pPr>
          <w:hyperlink w:anchor="_Toc165989580" w:history="1">
            <w:r w:rsidR="000139E5" w:rsidRPr="00B0396F">
              <w:rPr>
                <w:rStyle w:val="Lienhypertexte"/>
                <w:noProof/>
              </w:rPr>
              <w:t>c. Trois défis de votre pratique professionnelle quotidienne</w:t>
            </w:r>
            <w:r w:rsidR="000139E5">
              <w:rPr>
                <w:noProof/>
                <w:webHidden/>
              </w:rPr>
              <w:tab/>
            </w:r>
            <w:r w:rsidR="000139E5">
              <w:rPr>
                <w:noProof/>
                <w:webHidden/>
              </w:rPr>
              <w:fldChar w:fldCharType="begin"/>
            </w:r>
            <w:r w:rsidR="000139E5">
              <w:rPr>
                <w:noProof/>
                <w:webHidden/>
              </w:rPr>
              <w:instrText xml:space="preserve"> PAGEREF _Toc165989580 \h </w:instrText>
            </w:r>
            <w:r w:rsidR="000139E5">
              <w:rPr>
                <w:noProof/>
                <w:webHidden/>
              </w:rPr>
            </w:r>
            <w:r w:rsidR="000139E5">
              <w:rPr>
                <w:noProof/>
                <w:webHidden/>
              </w:rPr>
              <w:fldChar w:fldCharType="separate"/>
            </w:r>
            <w:r w:rsidR="004F36F1">
              <w:rPr>
                <w:noProof/>
                <w:webHidden/>
              </w:rPr>
              <w:t>42</w:t>
            </w:r>
            <w:r w:rsidR="000139E5">
              <w:rPr>
                <w:noProof/>
                <w:webHidden/>
              </w:rPr>
              <w:fldChar w:fldCharType="end"/>
            </w:r>
          </w:hyperlink>
        </w:p>
        <w:p w14:paraId="4C9BF755" w14:textId="64A9BC27" w:rsidR="000139E5" w:rsidRDefault="00C9288B">
          <w:pPr>
            <w:pStyle w:val="TM2"/>
            <w:tabs>
              <w:tab w:val="right" w:leader="dot" w:pos="9346"/>
            </w:tabs>
            <w:rPr>
              <w:rFonts w:asciiTheme="minorHAnsi" w:eastAsiaTheme="minorEastAsia" w:hAnsiTheme="minorHAnsi"/>
              <w:noProof/>
              <w:lang w:eastAsia="fr-FR"/>
            </w:rPr>
          </w:pPr>
          <w:hyperlink w:anchor="_Toc165989581" w:history="1">
            <w:r w:rsidR="000139E5" w:rsidRPr="00B0396F">
              <w:rPr>
                <w:rStyle w:val="Lienhypertexte"/>
                <w:noProof/>
              </w:rPr>
              <w:t>Ressource 2 : Solutions TIC pour des défis courants</w:t>
            </w:r>
            <w:r w:rsidR="000139E5">
              <w:rPr>
                <w:noProof/>
                <w:webHidden/>
              </w:rPr>
              <w:tab/>
            </w:r>
            <w:r w:rsidR="000139E5">
              <w:rPr>
                <w:noProof/>
                <w:webHidden/>
              </w:rPr>
              <w:fldChar w:fldCharType="begin"/>
            </w:r>
            <w:r w:rsidR="000139E5">
              <w:rPr>
                <w:noProof/>
                <w:webHidden/>
              </w:rPr>
              <w:instrText xml:space="preserve"> PAGEREF _Toc165989581 \h </w:instrText>
            </w:r>
            <w:r w:rsidR="000139E5">
              <w:rPr>
                <w:noProof/>
                <w:webHidden/>
              </w:rPr>
            </w:r>
            <w:r w:rsidR="000139E5">
              <w:rPr>
                <w:noProof/>
                <w:webHidden/>
              </w:rPr>
              <w:fldChar w:fldCharType="separate"/>
            </w:r>
            <w:r w:rsidR="004F36F1">
              <w:rPr>
                <w:noProof/>
                <w:webHidden/>
              </w:rPr>
              <w:t>43</w:t>
            </w:r>
            <w:r w:rsidR="000139E5">
              <w:rPr>
                <w:noProof/>
                <w:webHidden/>
              </w:rPr>
              <w:fldChar w:fldCharType="end"/>
            </w:r>
          </w:hyperlink>
        </w:p>
        <w:p w14:paraId="166C4B47" w14:textId="55CFD354" w:rsidR="000139E5" w:rsidRDefault="00C9288B">
          <w:pPr>
            <w:pStyle w:val="TM3"/>
            <w:tabs>
              <w:tab w:val="right" w:leader="dot" w:pos="9346"/>
            </w:tabs>
            <w:rPr>
              <w:rFonts w:asciiTheme="minorHAnsi" w:eastAsiaTheme="minorEastAsia" w:hAnsiTheme="minorHAnsi"/>
              <w:noProof/>
              <w:lang w:eastAsia="fr-FR"/>
            </w:rPr>
          </w:pPr>
          <w:hyperlink w:anchor="_Toc165989582" w:history="1">
            <w:r w:rsidR="000139E5" w:rsidRPr="00B0396F">
              <w:rPr>
                <w:rStyle w:val="Lienhypertexte"/>
                <w:noProof/>
              </w:rPr>
              <w:t>a. Les défis les plus courants rencontrés par les enseignant.e.s</w:t>
            </w:r>
            <w:r w:rsidR="000139E5">
              <w:rPr>
                <w:noProof/>
                <w:webHidden/>
              </w:rPr>
              <w:tab/>
            </w:r>
            <w:r w:rsidR="000139E5">
              <w:rPr>
                <w:noProof/>
                <w:webHidden/>
              </w:rPr>
              <w:fldChar w:fldCharType="begin"/>
            </w:r>
            <w:r w:rsidR="000139E5">
              <w:rPr>
                <w:noProof/>
                <w:webHidden/>
              </w:rPr>
              <w:instrText xml:space="preserve"> PAGEREF _Toc165989582 \h </w:instrText>
            </w:r>
            <w:r w:rsidR="000139E5">
              <w:rPr>
                <w:noProof/>
                <w:webHidden/>
              </w:rPr>
            </w:r>
            <w:r w:rsidR="000139E5">
              <w:rPr>
                <w:noProof/>
                <w:webHidden/>
              </w:rPr>
              <w:fldChar w:fldCharType="separate"/>
            </w:r>
            <w:r w:rsidR="004F36F1">
              <w:rPr>
                <w:noProof/>
                <w:webHidden/>
              </w:rPr>
              <w:t>43</w:t>
            </w:r>
            <w:r w:rsidR="000139E5">
              <w:rPr>
                <w:noProof/>
                <w:webHidden/>
              </w:rPr>
              <w:fldChar w:fldCharType="end"/>
            </w:r>
          </w:hyperlink>
        </w:p>
        <w:p w14:paraId="53909CA3" w14:textId="74D21C67" w:rsidR="000139E5" w:rsidRDefault="00C9288B">
          <w:pPr>
            <w:pStyle w:val="TM3"/>
            <w:tabs>
              <w:tab w:val="right" w:leader="dot" w:pos="9346"/>
            </w:tabs>
            <w:rPr>
              <w:rFonts w:asciiTheme="minorHAnsi" w:eastAsiaTheme="minorEastAsia" w:hAnsiTheme="minorHAnsi"/>
              <w:noProof/>
              <w:lang w:eastAsia="fr-FR"/>
            </w:rPr>
          </w:pPr>
          <w:hyperlink w:anchor="_Toc165989583" w:history="1">
            <w:r w:rsidR="000139E5" w:rsidRPr="00B0396F">
              <w:rPr>
                <w:rStyle w:val="Lienhypertexte"/>
                <w:noProof/>
              </w:rPr>
              <w:t>b. Réponses de la technologie</w:t>
            </w:r>
            <w:r w:rsidR="000139E5">
              <w:rPr>
                <w:noProof/>
                <w:webHidden/>
              </w:rPr>
              <w:tab/>
            </w:r>
            <w:r w:rsidR="000139E5">
              <w:rPr>
                <w:noProof/>
                <w:webHidden/>
              </w:rPr>
              <w:fldChar w:fldCharType="begin"/>
            </w:r>
            <w:r w:rsidR="000139E5">
              <w:rPr>
                <w:noProof/>
                <w:webHidden/>
              </w:rPr>
              <w:instrText xml:space="preserve"> PAGEREF _Toc165989583 \h </w:instrText>
            </w:r>
            <w:r w:rsidR="000139E5">
              <w:rPr>
                <w:noProof/>
                <w:webHidden/>
              </w:rPr>
            </w:r>
            <w:r w:rsidR="000139E5">
              <w:rPr>
                <w:noProof/>
                <w:webHidden/>
              </w:rPr>
              <w:fldChar w:fldCharType="separate"/>
            </w:r>
            <w:r w:rsidR="004F36F1">
              <w:rPr>
                <w:noProof/>
                <w:webHidden/>
              </w:rPr>
              <w:t>43</w:t>
            </w:r>
            <w:r w:rsidR="000139E5">
              <w:rPr>
                <w:noProof/>
                <w:webHidden/>
              </w:rPr>
              <w:fldChar w:fldCharType="end"/>
            </w:r>
          </w:hyperlink>
        </w:p>
        <w:p w14:paraId="6DD5FBBE" w14:textId="65CE1494" w:rsidR="000139E5" w:rsidRDefault="00C9288B">
          <w:pPr>
            <w:pStyle w:val="TM2"/>
            <w:tabs>
              <w:tab w:val="right" w:leader="dot" w:pos="9346"/>
            </w:tabs>
            <w:rPr>
              <w:rFonts w:asciiTheme="minorHAnsi" w:eastAsiaTheme="minorEastAsia" w:hAnsiTheme="minorHAnsi"/>
              <w:noProof/>
              <w:lang w:eastAsia="fr-FR"/>
            </w:rPr>
          </w:pPr>
          <w:hyperlink w:anchor="_Toc165989584" w:history="1">
            <w:r w:rsidR="000139E5" w:rsidRPr="00B0396F">
              <w:rPr>
                <w:rStyle w:val="Lienhypertexte"/>
                <w:noProof/>
              </w:rPr>
              <w:t>Ressource 3 : Explorer les REL</w:t>
            </w:r>
            <w:r w:rsidR="000139E5">
              <w:rPr>
                <w:noProof/>
                <w:webHidden/>
              </w:rPr>
              <w:tab/>
            </w:r>
            <w:r w:rsidR="000139E5">
              <w:rPr>
                <w:noProof/>
                <w:webHidden/>
              </w:rPr>
              <w:fldChar w:fldCharType="begin"/>
            </w:r>
            <w:r w:rsidR="000139E5">
              <w:rPr>
                <w:noProof/>
                <w:webHidden/>
              </w:rPr>
              <w:instrText xml:space="preserve"> PAGEREF _Toc165989584 \h </w:instrText>
            </w:r>
            <w:r w:rsidR="000139E5">
              <w:rPr>
                <w:noProof/>
                <w:webHidden/>
              </w:rPr>
            </w:r>
            <w:r w:rsidR="000139E5">
              <w:rPr>
                <w:noProof/>
                <w:webHidden/>
              </w:rPr>
              <w:fldChar w:fldCharType="separate"/>
            </w:r>
            <w:r w:rsidR="004F36F1">
              <w:rPr>
                <w:noProof/>
                <w:webHidden/>
              </w:rPr>
              <w:t>44</w:t>
            </w:r>
            <w:r w:rsidR="000139E5">
              <w:rPr>
                <w:noProof/>
                <w:webHidden/>
              </w:rPr>
              <w:fldChar w:fldCharType="end"/>
            </w:r>
          </w:hyperlink>
        </w:p>
        <w:p w14:paraId="4527A2C2" w14:textId="2E223550" w:rsidR="000139E5" w:rsidRDefault="00C9288B">
          <w:pPr>
            <w:pStyle w:val="TM3"/>
            <w:tabs>
              <w:tab w:val="right" w:leader="dot" w:pos="9346"/>
            </w:tabs>
            <w:rPr>
              <w:rFonts w:asciiTheme="minorHAnsi" w:eastAsiaTheme="minorEastAsia" w:hAnsiTheme="minorHAnsi"/>
              <w:noProof/>
              <w:lang w:eastAsia="fr-FR"/>
            </w:rPr>
          </w:pPr>
          <w:hyperlink w:anchor="_Toc165989585" w:history="1">
            <w:r w:rsidR="000139E5" w:rsidRPr="00B0396F">
              <w:rPr>
                <w:rStyle w:val="Lienhypertexte"/>
                <w:noProof/>
              </w:rPr>
              <w:t>a. Liste de REL</w:t>
            </w:r>
            <w:r w:rsidR="000139E5">
              <w:rPr>
                <w:noProof/>
                <w:webHidden/>
              </w:rPr>
              <w:tab/>
            </w:r>
            <w:r w:rsidR="000139E5">
              <w:rPr>
                <w:noProof/>
                <w:webHidden/>
              </w:rPr>
              <w:fldChar w:fldCharType="begin"/>
            </w:r>
            <w:r w:rsidR="000139E5">
              <w:rPr>
                <w:noProof/>
                <w:webHidden/>
              </w:rPr>
              <w:instrText xml:space="preserve"> PAGEREF _Toc165989585 \h </w:instrText>
            </w:r>
            <w:r w:rsidR="000139E5">
              <w:rPr>
                <w:noProof/>
                <w:webHidden/>
              </w:rPr>
            </w:r>
            <w:r w:rsidR="000139E5">
              <w:rPr>
                <w:noProof/>
                <w:webHidden/>
              </w:rPr>
              <w:fldChar w:fldCharType="separate"/>
            </w:r>
            <w:r w:rsidR="004F36F1">
              <w:rPr>
                <w:noProof/>
                <w:webHidden/>
              </w:rPr>
              <w:t>44</w:t>
            </w:r>
            <w:r w:rsidR="000139E5">
              <w:rPr>
                <w:noProof/>
                <w:webHidden/>
              </w:rPr>
              <w:fldChar w:fldCharType="end"/>
            </w:r>
          </w:hyperlink>
        </w:p>
        <w:p w14:paraId="1C9BB456" w14:textId="248ED1C7" w:rsidR="000139E5" w:rsidRDefault="00C9288B">
          <w:pPr>
            <w:pStyle w:val="TM3"/>
            <w:tabs>
              <w:tab w:val="right" w:leader="dot" w:pos="9346"/>
            </w:tabs>
            <w:rPr>
              <w:rFonts w:asciiTheme="minorHAnsi" w:eastAsiaTheme="minorEastAsia" w:hAnsiTheme="minorHAnsi"/>
              <w:noProof/>
              <w:lang w:eastAsia="fr-FR"/>
            </w:rPr>
          </w:pPr>
          <w:hyperlink w:anchor="_Toc165989586" w:history="1">
            <w:r w:rsidR="000139E5" w:rsidRPr="00B0396F">
              <w:rPr>
                <w:rStyle w:val="Lienhypertexte"/>
                <w:noProof/>
              </w:rPr>
              <w:t>b. Des questions pour évaluer la qualité des ressources</w:t>
            </w:r>
            <w:r w:rsidR="000139E5">
              <w:rPr>
                <w:noProof/>
                <w:webHidden/>
              </w:rPr>
              <w:tab/>
            </w:r>
            <w:r w:rsidR="000139E5">
              <w:rPr>
                <w:noProof/>
                <w:webHidden/>
              </w:rPr>
              <w:fldChar w:fldCharType="begin"/>
            </w:r>
            <w:r w:rsidR="000139E5">
              <w:rPr>
                <w:noProof/>
                <w:webHidden/>
              </w:rPr>
              <w:instrText xml:space="preserve"> PAGEREF _Toc165989586 \h </w:instrText>
            </w:r>
            <w:r w:rsidR="000139E5">
              <w:rPr>
                <w:noProof/>
                <w:webHidden/>
              </w:rPr>
            </w:r>
            <w:r w:rsidR="000139E5">
              <w:rPr>
                <w:noProof/>
                <w:webHidden/>
              </w:rPr>
              <w:fldChar w:fldCharType="separate"/>
            </w:r>
            <w:r w:rsidR="004F36F1">
              <w:rPr>
                <w:noProof/>
                <w:webHidden/>
              </w:rPr>
              <w:t>44</w:t>
            </w:r>
            <w:r w:rsidR="000139E5">
              <w:rPr>
                <w:noProof/>
                <w:webHidden/>
              </w:rPr>
              <w:fldChar w:fldCharType="end"/>
            </w:r>
          </w:hyperlink>
        </w:p>
        <w:p w14:paraId="1C620223" w14:textId="5FE31D8B" w:rsidR="000139E5" w:rsidRDefault="00C9288B">
          <w:pPr>
            <w:pStyle w:val="TM3"/>
            <w:tabs>
              <w:tab w:val="right" w:leader="dot" w:pos="9346"/>
            </w:tabs>
            <w:rPr>
              <w:rFonts w:asciiTheme="minorHAnsi" w:eastAsiaTheme="minorEastAsia" w:hAnsiTheme="minorHAnsi"/>
              <w:noProof/>
              <w:lang w:eastAsia="fr-FR"/>
            </w:rPr>
          </w:pPr>
          <w:hyperlink w:anchor="_Toc165989587" w:history="1">
            <w:r w:rsidR="000139E5" w:rsidRPr="00B0396F">
              <w:rPr>
                <w:rStyle w:val="Lienhypertexte"/>
                <w:noProof/>
              </w:rPr>
              <w:t>c. Des logiciels libres et gratuits</w:t>
            </w:r>
            <w:r w:rsidR="000139E5">
              <w:rPr>
                <w:noProof/>
                <w:webHidden/>
              </w:rPr>
              <w:tab/>
            </w:r>
            <w:r w:rsidR="000139E5">
              <w:rPr>
                <w:noProof/>
                <w:webHidden/>
              </w:rPr>
              <w:fldChar w:fldCharType="begin"/>
            </w:r>
            <w:r w:rsidR="000139E5">
              <w:rPr>
                <w:noProof/>
                <w:webHidden/>
              </w:rPr>
              <w:instrText xml:space="preserve"> PAGEREF _Toc165989587 \h </w:instrText>
            </w:r>
            <w:r w:rsidR="000139E5">
              <w:rPr>
                <w:noProof/>
                <w:webHidden/>
              </w:rPr>
            </w:r>
            <w:r w:rsidR="000139E5">
              <w:rPr>
                <w:noProof/>
                <w:webHidden/>
              </w:rPr>
              <w:fldChar w:fldCharType="separate"/>
            </w:r>
            <w:r w:rsidR="004F36F1">
              <w:rPr>
                <w:noProof/>
                <w:webHidden/>
              </w:rPr>
              <w:t>44</w:t>
            </w:r>
            <w:r w:rsidR="000139E5">
              <w:rPr>
                <w:noProof/>
                <w:webHidden/>
              </w:rPr>
              <w:fldChar w:fldCharType="end"/>
            </w:r>
          </w:hyperlink>
        </w:p>
        <w:p w14:paraId="76F8C9B6" w14:textId="10D8D96A" w:rsidR="000139E5" w:rsidRDefault="00C9288B">
          <w:pPr>
            <w:pStyle w:val="TM2"/>
            <w:tabs>
              <w:tab w:val="right" w:leader="dot" w:pos="9346"/>
            </w:tabs>
            <w:rPr>
              <w:rFonts w:asciiTheme="minorHAnsi" w:eastAsiaTheme="minorEastAsia" w:hAnsiTheme="minorHAnsi"/>
              <w:noProof/>
              <w:lang w:eastAsia="fr-FR"/>
            </w:rPr>
          </w:pPr>
          <w:hyperlink w:anchor="_Toc165989588" w:history="1">
            <w:r w:rsidR="000139E5" w:rsidRPr="00B0396F">
              <w:rPr>
                <w:rStyle w:val="Lienhypertexte"/>
                <w:noProof/>
              </w:rPr>
              <w:t>Ressource 4 : Maintenance et aide aux utilisateurs/utilisatrices</w:t>
            </w:r>
            <w:r w:rsidR="000139E5">
              <w:rPr>
                <w:noProof/>
                <w:webHidden/>
              </w:rPr>
              <w:tab/>
            </w:r>
            <w:r w:rsidR="000139E5">
              <w:rPr>
                <w:noProof/>
                <w:webHidden/>
              </w:rPr>
              <w:fldChar w:fldCharType="begin"/>
            </w:r>
            <w:r w:rsidR="000139E5">
              <w:rPr>
                <w:noProof/>
                <w:webHidden/>
              </w:rPr>
              <w:instrText xml:space="preserve"> PAGEREF _Toc165989588 \h </w:instrText>
            </w:r>
            <w:r w:rsidR="000139E5">
              <w:rPr>
                <w:noProof/>
                <w:webHidden/>
              </w:rPr>
            </w:r>
            <w:r w:rsidR="000139E5">
              <w:rPr>
                <w:noProof/>
                <w:webHidden/>
              </w:rPr>
              <w:fldChar w:fldCharType="separate"/>
            </w:r>
            <w:r w:rsidR="004F36F1">
              <w:rPr>
                <w:noProof/>
                <w:webHidden/>
              </w:rPr>
              <w:t>45</w:t>
            </w:r>
            <w:r w:rsidR="000139E5">
              <w:rPr>
                <w:noProof/>
                <w:webHidden/>
              </w:rPr>
              <w:fldChar w:fldCharType="end"/>
            </w:r>
          </w:hyperlink>
        </w:p>
        <w:p w14:paraId="415F3285" w14:textId="6DDF038F" w:rsidR="000139E5" w:rsidRDefault="00C9288B">
          <w:pPr>
            <w:pStyle w:val="TM1"/>
            <w:tabs>
              <w:tab w:val="right" w:leader="dot" w:pos="9346"/>
            </w:tabs>
            <w:rPr>
              <w:rFonts w:asciiTheme="minorHAnsi" w:eastAsiaTheme="minorEastAsia" w:hAnsiTheme="minorHAnsi"/>
              <w:noProof/>
              <w:sz w:val="22"/>
              <w:lang w:eastAsia="fr-FR"/>
            </w:rPr>
          </w:pPr>
          <w:hyperlink w:anchor="_Toc165989589" w:history="1">
            <w:r w:rsidR="000139E5" w:rsidRPr="00B0396F">
              <w:rPr>
                <w:rStyle w:val="Lienhypertexte"/>
                <w:noProof/>
              </w:rPr>
              <w:t>Références/bibliographie</w:t>
            </w:r>
            <w:r w:rsidR="000139E5">
              <w:rPr>
                <w:noProof/>
                <w:webHidden/>
              </w:rPr>
              <w:tab/>
            </w:r>
            <w:r w:rsidR="000139E5">
              <w:rPr>
                <w:noProof/>
                <w:webHidden/>
              </w:rPr>
              <w:fldChar w:fldCharType="begin"/>
            </w:r>
            <w:r w:rsidR="000139E5">
              <w:rPr>
                <w:noProof/>
                <w:webHidden/>
              </w:rPr>
              <w:instrText xml:space="preserve"> PAGEREF _Toc165989589 \h </w:instrText>
            </w:r>
            <w:r w:rsidR="000139E5">
              <w:rPr>
                <w:noProof/>
                <w:webHidden/>
              </w:rPr>
            </w:r>
            <w:r w:rsidR="000139E5">
              <w:rPr>
                <w:noProof/>
                <w:webHidden/>
              </w:rPr>
              <w:fldChar w:fldCharType="separate"/>
            </w:r>
            <w:r w:rsidR="004F36F1">
              <w:rPr>
                <w:noProof/>
                <w:webHidden/>
              </w:rPr>
              <w:t>46</w:t>
            </w:r>
            <w:r w:rsidR="000139E5">
              <w:rPr>
                <w:noProof/>
                <w:webHidden/>
              </w:rPr>
              <w:fldChar w:fldCharType="end"/>
            </w:r>
          </w:hyperlink>
        </w:p>
        <w:p w14:paraId="7C21E544" w14:textId="3744D16B" w:rsidR="000139E5" w:rsidRDefault="00C9288B">
          <w:pPr>
            <w:pStyle w:val="TM2"/>
            <w:tabs>
              <w:tab w:val="right" w:leader="dot" w:pos="9346"/>
            </w:tabs>
            <w:rPr>
              <w:rFonts w:asciiTheme="minorHAnsi" w:eastAsiaTheme="minorEastAsia" w:hAnsiTheme="minorHAnsi"/>
              <w:noProof/>
              <w:lang w:eastAsia="fr-FR"/>
            </w:rPr>
          </w:pPr>
          <w:hyperlink w:anchor="_Toc165989590" w:history="1">
            <w:r w:rsidR="000139E5" w:rsidRPr="00B0396F">
              <w:rPr>
                <w:rStyle w:val="Lienhypertexte"/>
                <w:noProof/>
              </w:rPr>
              <w:t>Références</w:t>
            </w:r>
            <w:r w:rsidR="000139E5">
              <w:rPr>
                <w:noProof/>
                <w:webHidden/>
              </w:rPr>
              <w:tab/>
            </w:r>
            <w:r w:rsidR="000139E5">
              <w:rPr>
                <w:noProof/>
                <w:webHidden/>
              </w:rPr>
              <w:fldChar w:fldCharType="begin"/>
            </w:r>
            <w:r w:rsidR="000139E5">
              <w:rPr>
                <w:noProof/>
                <w:webHidden/>
              </w:rPr>
              <w:instrText xml:space="preserve"> PAGEREF _Toc165989590 \h </w:instrText>
            </w:r>
            <w:r w:rsidR="000139E5">
              <w:rPr>
                <w:noProof/>
                <w:webHidden/>
              </w:rPr>
            </w:r>
            <w:r w:rsidR="000139E5">
              <w:rPr>
                <w:noProof/>
                <w:webHidden/>
              </w:rPr>
              <w:fldChar w:fldCharType="separate"/>
            </w:r>
            <w:r w:rsidR="004F36F1">
              <w:rPr>
                <w:noProof/>
                <w:webHidden/>
              </w:rPr>
              <w:t>46</w:t>
            </w:r>
            <w:r w:rsidR="000139E5">
              <w:rPr>
                <w:noProof/>
                <w:webHidden/>
              </w:rPr>
              <w:fldChar w:fldCharType="end"/>
            </w:r>
          </w:hyperlink>
        </w:p>
        <w:p w14:paraId="3B655073" w14:textId="5FBB33F8" w:rsidR="000139E5" w:rsidRDefault="00C9288B">
          <w:pPr>
            <w:pStyle w:val="TM2"/>
            <w:tabs>
              <w:tab w:val="right" w:leader="dot" w:pos="9346"/>
            </w:tabs>
            <w:rPr>
              <w:rFonts w:asciiTheme="minorHAnsi" w:eastAsiaTheme="minorEastAsia" w:hAnsiTheme="minorHAnsi"/>
              <w:noProof/>
              <w:lang w:eastAsia="fr-FR"/>
            </w:rPr>
          </w:pPr>
          <w:hyperlink w:anchor="_Toc165989591" w:history="1">
            <w:r w:rsidR="000139E5" w:rsidRPr="00B0396F">
              <w:rPr>
                <w:rStyle w:val="Lienhypertexte"/>
                <w:noProof/>
              </w:rPr>
              <w:t>Bibliographie</w:t>
            </w:r>
            <w:r w:rsidR="000139E5">
              <w:rPr>
                <w:noProof/>
                <w:webHidden/>
              </w:rPr>
              <w:tab/>
            </w:r>
            <w:r w:rsidR="000139E5">
              <w:rPr>
                <w:noProof/>
                <w:webHidden/>
              </w:rPr>
              <w:fldChar w:fldCharType="begin"/>
            </w:r>
            <w:r w:rsidR="000139E5">
              <w:rPr>
                <w:noProof/>
                <w:webHidden/>
              </w:rPr>
              <w:instrText xml:space="preserve"> PAGEREF _Toc165989591 \h </w:instrText>
            </w:r>
            <w:r w:rsidR="000139E5">
              <w:rPr>
                <w:noProof/>
                <w:webHidden/>
              </w:rPr>
            </w:r>
            <w:r w:rsidR="000139E5">
              <w:rPr>
                <w:noProof/>
                <w:webHidden/>
              </w:rPr>
              <w:fldChar w:fldCharType="separate"/>
            </w:r>
            <w:r w:rsidR="004F36F1">
              <w:rPr>
                <w:noProof/>
                <w:webHidden/>
              </w:rPr>
              <w:t>47</w:t>
            </w:r>
            <w:r w:rsidR="000139E5">
              <w:rPr>
                <w:noProof/>
                <w:webHidden/>
              </w:rPr>
              <w:fldChar w:fldCharType="end"/>
            </w:r>
          </w:hyperlink>
        </w:p>
        <w:p w14:paraId="5AD43DF9" w14:textId="38CC113D" w:rsidR="00565878" w:rsidRDefault="00565878" w:rsidP="00565878">
          <w:r>
            <w:fldChar w:fldCharType="end"/>
          </w:r>
        </w:p>
      </w:sdtContent>
    </w:sdt>
    <w:p w14:paraId="1B5A5E33" w14:textId="77777777" w:rsidR="00565878" w:rsidRDefault="00565878" w:rsidP="00565878">
      <w:pPr>
        <w:pStyle w:val="Titre1"/>
      </w:pPr>
      <w:bookmarkStart w:id="8" w:name="_Toc165989544"/>
      <w:r w:rsidRPr="000E0561">
        <w:lastRenderedPageBreak/>
        <w:t>Introduction</w:t>
      </w:r>
      <w:bookmarkEnd w:id="6"/>
      <w:bookmarkEnd w:id="8"/>
      <w:r w:rsidRPr="009149E6">
        <w:t> </w:t>
      </w:r>
    </w:p>
    <w:p w14:paraId="74DC9980" w14:textId="77777777" w:rsidR="00565878" w:rsidRDefault="00565878" w:rsidP="00565878">
      <w:pPr>
        <w:rPr>
          <w:rFonts w:cs="Arial"/>
          <w:bCs/>
          <w:iCs/>
        </w:rPr>
      </w:pPr>
      <w:r w:rsidRPr="002E36BC">
        <w:t xml:space="preserve">Le cahier </w:t>
      </w:r>
      <w:r w:rsidRPr="002E36BC">
        <w:rPr>
          <w:i/>
        </w:rPr>
        <w:t xml:space="preserve">: </w:t>
      </w:r>
      <w:r w:rsidRPr="001009F0">
        <w:rPr>
          <w:b/>
          <w:i/>
        </w:rPr>
        <w:t>Piloter l’usage des TIC dans votre établissement</w:t>
      </w:r>
      <w:r w:rsidRPr="002E36BC">
        <w:t xml:space="preserve"> est une ressource éducative libre (REL) développé</w:t>
      </w:r>
      <w:r>
        <w:t>e</w:t>
      </w:r>
      <w:r w:rsidRPr="002E36BC">
        <w:t xml:space="preserve"> par un groupe de formateurs pour soutenir les </w:t>
      </w:r>
      <w:proofErr w:type="spellStart"/>
      <w:r w:rsidRPr="002E36BC">
        <w:t>chef</w:t>
      </w:r>
      <w:r>
        <w:t>.fe.</w:t>
      </w:r>
      <w:r w:rsidRPr="002E36BC">
        <w:t>s</w:t>
      </w:r>
      <w:proofErr w:type="spellEnd"/>
      <w:r w:rsidRPr="002E36BC">
        <w:t xml:space="preserve"> d’établissement</w:t>
      </w:r>
      <w:r>
        <w:t>,</w:t>
      </w:r>
      <w:r w:rsidRPr="002E36BC">
        <w:t xml:space="preserve"> ou toute</w:t>
      </w:r>
      <w:r>
        <w:t>s</w:t>
      </w:r>
      <w:r w:rsidRPr="002E36BC">
        <w:t xml:space="preserve"> personne</w:t>
      </w:r>
      <w:r>
        <w:t>s</w:t>
      </w:r>
      <w:r w:rsidRPr="002E36BC">
        <w:t>-ressource</w:t>
      </w:r>
      <w:r>
        <w:t>s</w:t>
      </w:r>
      <w:r w:rsidRPr="002E36BC">
        <w:t xml:space="preserve"> chargée</w:t>
      </w:r>
      <w:r>
        <w:t>s</w:t>
      </w:r>
      <w:r w:rsidRPr="002E36BC">
        <w:t xml:space="preserve"> d’encadrement pédagogique au sein de la structure</w:t>
      </w:r>
      <w:r>
        <w:t>,</w:t>
      </w:r>
      <w:r w:rsidRPr="002E36BC">
        <w:t xml:space="preserve"> qui accompagnent l’apprentissage et le dével</w:t>
      </w:r>
      <w:r>
        <w:t xml:space="preserve">oppement professionnel (ADP) </w:t>
      </w:r>
      <w:r w:rsidRPr="00143013">
        <w:rPr>
          <w:rFonts w:cs="Arial"/>
          <w:bCs/>
          <w:iCs/>
        </w:rPr>
        <w:t xml:space="preserve">de leurs </w:t>
      </w:r>
      <w:r>
        <w:rPr>
          <w:rFonts w:cs="Arial"/>
          <w:bCs/>
          <w:iCs/>
        </w:rPr>
        <w:t xml:space="preserve">collègues </w:t>
      </w:r>
      <w:proofErr w:type="spellStart"/>
      <w:r w:rsidRPr="00143013">
        <w:rPr>
          <w:rFonts w:cs="Arial"/>
          <w:bCs/>
          <w:iCs/>
        </w:rPr>
        <w:t>enseignant</w:t>
      </w:r>
      <w:r>
        <w:rPr>
          <w:rFonts w:cs="Arial"/>
          <w:bCs/>
          <w:iCs/>
        </w:rPr>
        <w:t>.e.</w:t>
      </w:r>
      <w:r w:rsidRPr="00143013">
        <w:rPr>
          <w:rFonts w:cs="Arial"/>
          <w:bCs/>
          <w:iCs/>
        </w:rPr>
        <w:t>s</w:t>
      </w:r>
      <w:proofErr w:type="spellEnd"/>
      <w:r w:rsidRPr="002E36BC">
        <w:t xml:space="preserve"> </w:t>
      </w:r>
      <w:r>
        <w:rPr>
          <w:rFonts w:cs="Arial"/>
          <w:bCs/>
          <w:iCs/>
        </w:rPr>
        <w:t xml:space="preserve"> en vue d’améliorer les conditions et résultats des enseignements-apprentissages</w:t>
      </w:r>
      <w:r w:rsidRPr="00143013">
        <w:rPr>
          <w:rFonts w:cs="Arial"/>
          <w:bCs/>
          <w:iCs/>
        </w:rPr>
        <w:t>.</w:t>
      </w:r>
      <w:r>
        <w:rPr>
          <w:rFonts w:cs="Arial"/>
          <w:bCs/>
          <w:iCs/>
        </w:rPr>
        <w:t xml:space="preserve"> </w:t>
      </w:r>
    </w:p>
    <w:p w14:paraId="4DF9AE92" w14:textId="77777777" w:rsidR="00565878" w:rsidRPr="00B27272" w:rsidRDefault="00565878" w:rsidP="00565878">
      <w:pPr>
        <w:rPr>
          <w:b/>
        </w:rPr>
      </w:pPr>
      <w:r w:rsidRPr="00755887">
        <w:rPr>
          <w:rFonts w:cs="Arial"/>
        </w:rPr>
        <w:t>Il s’agit en grande partie</w:t>
      </w:r>
      <w:r>
        <w:t xml:space="preserve"> </w:t>
      </w:r>
      <w:r w:rsidRPr="005D4288">
        <w:rPr>
          <w:rFonts w:cs="Arial"/>
        </w:rPr>
        <w:t xml:space="preserve">d’une adaptation </w:t>
      </w:r>
      <w:r>
        <w:rPr>
          <w:rFonts w:cs="Arial"/>
        </w:rPr>
        <w:t>du cahier</w:t>
      </w:r>
      <w:r w:rsidRPr="005D4288">
        <w:rPr>
          <w:rFonts w:cs="Arial"/>
        </w:rPr>
        <w:t xml:space="preserve"> </w:t>
      </w:r>
      <w:proofErr w:type="spellStart"/>
      <w:r w:rsidRPr="008B2353">
        <w:rPr>
          <w:b/>
          <w:i/>
        </w:rPr>
        <w:t>Transforming</w:t>
      </w:r>
      <w:proofErr w:type="spellEnd"/>
      <w:r w:rsidRPr="008B2353">
        <w:rPr>
          <w:b/>
          <w:i/>
        </w:rPr>
        <w:t xml:space="preserve"> </w:t>
      </w:r>
      <w:proofErr w:type="spellStart"/>
      <w:r w:rsidRPr="008B2353">
        <w:rPr>
          <w:b/>
          <w:i/>
        </w:rPr>
        <w:t>teaching-learning</w:t>
      </w:r>
      <w:proofErr w:type="spellEnd"/>
      <w:r w:rsidRPr="008B2353">
        <w:rPr>
          <w:b/>
          <w:i/>
        </w:rPr>
        <w:t xml:space="preserve"> process : </w:t>
      </w:r>
      <w:proofErr w:type="spellStart"/>
      <w:r w:rsidRPr="008B2353">
        <w:rPr>
          <w:b/>
          <w:i/>
        </w:rPr>
        <w:t>leading</w:t>
      </w:r>
      <w:proofErr w:type="spellEnd"/>
      <w:r w:rsidRPr="008B2353">
        <w:rPr>
          <w:b/>
          <w:i/>
        </w:rPr>
        <w:t xml:space="preserve"> the use of </w:t>
      </w:r>
      <w:proofErr w:type="spellStart"/>
      <w:r w:rsidRPr="008B2353">
        <w:rPr>
          <w:b/>
          <w:i/>
        </w:rPr>
        <w:t>technology</w:t>
      </w:r>
      <w:proofErr w:type="spellEnd"/>
      <w:r w:rsidRPr="008B2353">
        <w:rPr>
          <w:b/>
          <w:i/>
        </w:rPr>
        <w:t xml:space="preserve"> in </w:t>
      </w:r>
      <w:proofErr w:type="spellStart"/>
      <w:r w:rsidRPr="008B2353">
        <w:rPr>
          <w:b/>
          <w:i/>
        </w:rPr>
        <w:t>your</w:t>
      </w:r>
      <w:proofErr w:type="spellEnd"/>
      <w:r w:rsidRPr="008B2353">
        <w:rPr>
          <w:b/>
          <w:i/>
        </w:rPr>
        <w:t xml:space="preserve"> </w:t>
      </w:r>
      <w:proofErr w:type="spellStart"/>
      <w:r w:rsidRPr="008B2353">
        <w:rPr>
          <w:b/>
          <w:i/>
        </w:rPr>
        <w:t>school</w:t>
      </w:r>
      <w:proofErr w:type="spellEnd"/>
      <w:r w:rsidRPr="0053111E">
        <w:t xml:space="preserve"> </w:t>
      </w:r>
      <w:r w:rsidRPr="005D4288">
        <w:rPr>
          <w:rFonts w:cs="Arial"/>
        </w:rPr>
        <w:t xml:space="preserve">réalisée par TESS </w:t>
      </w:r>
      <w:proofErr w:type="spellStart"/>
      <w:r w:rsidRPr="005D4288">
        <w:rPr>
          <w:rFonts w:cs="Arial"/>
        </w:rPr>
        <w:t>India</w:t>
      </w:r>
      <w:proofErr w:type="spellEnd"/>
      <w:r w:rsidRPr="005D4288">
        <w:rPr>
          <w:rFonts w:cs="Arial"/>
        </w:rPr>
        <w:t xml:space="preserve"> </w:t>
      </w:r>
      <w:r>
        <w:rPr>
          <w:rStyle w:val="Appelnotedebasdep"/>
          <w:rFonts w:cs="Arial"/>
        </w:rPr>
        <w:footnoteReference w:id="7"/>
      </w:r>
      <w:r w:rsidRPr="00B27272">
        <w:t>,</w:t>
      </w:r>
      <w:r w:rsidRPr="005D4288">
        <w:rPr>
          <w:rFonts w:cs="Arial"/>
          <w:i/>
          <w:iCs/>
        </w:rPr>
        <w:t xml:space="preserve"> </w:t>
      </w:r>
      <w:r w:rsidRPr="005D4288">
        <w:rPr>
          <w:rFonts w:cs="Arial"/>
          <w:iCs/>
        </w:rPr>
        <w:t>cette ressource étant placée sous licence Creative Commons CC BY SA</w:t>
      </w:r>
      <w:r>
        <w:rPr>
          <w:rStyle w:val="Appelnotedebasdep"/>
          <w:rFonts w:cs="Arial"/>
          <w:iCs/>
        </w:rPr>
        <w:footnoteReference w:id="8"/>
      </w:r>
      <w:r w:rsidRPr="005D4288">
        <w:rPr>
          <w:rFonts w:cs="Arial"/>
          <w:iCs/>
        </w:rPr>
        <w:t>.</w:t>
      </w:r>
    </w:p>
    <w:p w14:paraId="7EAB069B" w14:textId="77777777" w:rsidR="00565878" w:rsidRDefault="00565878" w:rsidP="00565878">
      <w:pPr>
        <w:spacing w:after="120" w:line="276" w:lineRule="auto"/>
        <w:rPr>
          <w:rFonts w:cs="Arial"/>
          <w:iCs/>
        </w:rPr>
      </w:pPr>
      <w:r>
        <w:rPr>
          <w:rFonts w:cs="Arial"/>
          <w:iCs/>
        </w:rPr>
        <w:t xml:space="preserve">Ce cahier </w:t>
      </w:r>
      <w:r w:rsidRPr="005D4288">
        <w:rPr>
          <w:rFonts w:cs="Arial"/>
          <w:iCs/>
        </w:rPr>
        <w:t xml:space="preserve">capitalise également des travaux menés par </w:t>
      </w:r>
      <w:hyperlink w:anchor="Référence1" w:history="1">
        <w:r w:rsidRPr="00127B67">
          <w:rPr>
            <w:rStyle w:val="Lienhypertexte"/>
            <w:rFonts w:cs="Arial"/>
            <w:iCs/>
          </w:rPr>
          <w:t>TESSA</w:t>
        </w:r>
      </w:hyperlink>
      <w:r w:rsidRPr="005D4288">
        <w:rPr>
          <w:rFonts w:cs="Arial"/>
          <w:iCs/>
        </w:rPr>
        <w:t xml:space="preserve"> et </w:t>
      </w:r>
      <w:hyperlink r:id="rId14" w:history="1">
        <w:proofErr w:type="spellStart"/>
        <w:r w:rsidRPr="002C6448">
          <w:rPr>
            <w:rStyle w:val="Lienhypertexte"/>
            <w:rFonts w:cs="Arial"/>
            <w:iCs/>
          </w:rPr>
          <w:t>Apréli</w:t>
        </w:r>
        <w:proofErr w:type="spellEnd"/>
        <w:r w:rsidRPr="002C6448">
          <w:rPr>
            <w:rStyle w:val="Lienhypertexte"/>
            <w:rFonts w:cs="Arial"/>
            <w:iCs/>
          </w:rPr>
          <w:t>@</w:t>
        </w:r>
      </w:hyperlink>
      <w:r w:rsidRPr="005D4288">
        <w:rPr>
          <w:rFonts w:cs="Arial"/>
          <w:iCs/>
        </w:rPr>
        <w:t xml:space="preserve"> en Afrique francophone sub-saharienne, séparément ou conjointement, ainsi que des ressources issues de ces travaux.</w:t>
      </w:r>
    </w:p>
    <w:p w14:paraId="022953E9" w14:textId="77777777" w:rsidR="00565878" w:rsidRDefault="00565878" w:rsidP="00565878">
      <w:r>
        <w:t xml:space="preserve">Il fait partie d’un </w:t>
      </w:r>
      <w:r w:rsidRPr="008C24D6">
        <w:t>ensemble d</w:t>
      </w:r>
      <w:r>
        <w:t>e cahiers qui se rapportent à la question-</w:t>
      </w:r>
      <w:r w:rsidRPr="008C24D6">
        <w:t>clé de l</w:t>
      </w:r>
      <w:r>
        <w:t>’amélioration des apprentissages par le co-développement professionnel au sein de l’école.</w:t>
      </w:r>
      <w:r w:rsidRPr="008C24D6">
        <w:t xml:space="preserve"> Vous trouverez peut-être utile de </w:t>
      </w:r>
      <w:r>
        <w:t xml:space="preserve">vous reporter à </w:t>
      </w:r>
      <w:r w:rsidRPr="008C24D6">
        <w:t xml:space="preserve">d’autres </w:t>
      </w:r>
      <w:r>
        <w:t>cahiers</w:t>
      </w:r>
      <w:r w:rsidRPr="008C24D6">
        <w:t xml:space="preserve"> de cet ensemble pour développer vos conn</w:t>
      </w:r>
      <w:r>
        <w:t xml:space="preserve">aissances et vos compétences, ainsi qu’à des ressources TESSA particulièrement appropriées à cette question-clé : </w:t>
      </w:r>
    </w:p>
    <w:p w14:paraId="0684BED5" w14:textId="77777777" w:rsidR="00565878" w:rsidRDefault="00C9288B" w:rsidP="00565878">
      <w:pPr>
        <w:pStyle w:val="Paragraphedeliste"/>
        <w:numPr>
          <w:ilvl w:val="0"/>
          <w:numId w:val="2"/>
        </w:numPr>
        <w:spacing w:line="256" w:lineRule="auto"/>
      </w:pPr>
      <w:hyperlink r:id="rId15" w:history="1">
        <w:r w:rsidR="00565878" w:rsidRPr="002950B8">
          <w:rPr>
            <w:rStyle w:val="Lienhypertexte"/>
          </w:rPr>
          <w:t>Conduire le développement professionnel des enseignants</w:t>
        </w:r>
      </w:hyperlink>
      <w:r w:rsidR="00565878">
        <w:rPr>
          <w:rStyle w:val="Appelnotedebasdep"/>
        </w:rPr>
        <w:footnoteReference w:id="9"/>
      </w:r>
    </w:p>
    <w:p w14:paraId="2D9992CD" w14:textId="77777777" w:rsidR="00565878" w:rsidRDefault="00C9288B" w:rsidP="00565878">
      <w:pPr>
        <w:pStyle w:val="Paragraphedeliste"/>
        <w:numPr>
          <w:ilvl w:val="0"/>
          <w:numId w:val="2"/>
        </w:numPr>
        <w:spacing w:line="256" w:lineRule="auto"/>
      </w:pPr>
      <w:hyperlink r:id="rId16" w:history="1">
        <w:r w:rsidR="00565878" w:rsidRPr="002950B8">
          <w:rPr>
            <w:rStyle w:val="Lienhypertexte"/>
          </w:rPr>
          <w:t>Soutenir les enseignants pour améliorer les apprentissages</w:t>
        </w:r>
      </w:hyperlink>
      <w:r w:rsidR="00565878">
        <w:rPr>
          <w:rStyle w:val="Appelnotedebasdep"/>
        </w:rPr>
        <w:footnoteReference w:id="10"/>
      </w:r>
    </w:p>
    <w:p w14:paraId="77A18D63" w14:textId="77777777" w:rsidR="00565878" w:rsidRPr="006D2384" w:rsidRDefault="00C9288B" w:rsidP="00565878">
      <w:pPr>
        <w:pStyle w:val="Paragraphedeliste"/>
        <w:numPr>
          <w:ilvl w:val="0"/>
          <w:numId w:val="2"/>
        </w:numPr>
        <w:spacing w:line="256" w:lineRule="auto"/>
        <w:rPr>
          <w:rStyle w:val="Lienhypertexte"/>
          <w:color w:val="auto"/>
        </w:rPr>
      </w:pPr>
      <w:hyperlink r:id="rId17" w:history="1">
        <w:r w:rsidR="00565878" w:rsidRPr="002950B8">
          <w:rPr>
            <w:rStyle w:val="Lienhypertexte"/>
          </w:rPr>
          <w:t>Développer le coaching et le mentorat dans votre établissement</w:t>
        </w:r>
      </w:hyperlink>
      <w:r w:rsidR="00565878">
        <w:rPr>
          <w:rStyle w:val="Appelnotedebasdep"/>
        </w:rPr>
        <w:footnoteReference w:id="11"/>
      </w:r>
    </w:p>
    <w:p w14:paraId="0BBA1880" w14:textId="77777777" w:rsidR="00565878" w:rsidRDefault="00C9288B" w:rsidP="00565878">
      <w:pPr>
        <w:pStyle w:val="Paragraphedeliste"/>
        <w:numPr>
          <w:ilvl w:val="0"/>
          <w:numId w:val="2"/>
        </w:numPr>
        <w:spacing w:line="256" w:lineRule="auto"/>
      </w:pPr>
      <w:hyperlink r:id="rId18" w:history="1">
        <w:r w:rsidR="00565878" w:rsidRPr="006D2384">
          <w:rPr>
            <w:rStyle w:val="Lienhypertexte"/>
          </w:rPr>
          <w:t>Conduire le projet d’établissement</w:t>
        </w:r>
      </w:hyperlink>
      <w:r w:rsidR="00565878">
        <w:rPr>
          <w:rStyle w:val="Appelnotedebasdep"/>
          <w:color w:val="0563C1" w:themeColor="hyperlink"/>
          <w:u w:val="single"/>
        </w:rPr>
        <w:footnoteReference w:id="12"/>
      </w:r>
    </w:p>
    <w:p w14:paraId="7D4A963A" w14:textId="77777777" w:rsidR="00565878" w:rsidRDefault="00C9288B" w:rsidP="00565878">
      <w:pPr>
        <w:pStyle w:val="Paragraphedeliste"/>
        <w:numPr>
          <w:ilvl w:val="0"/>
          <w:numId w:val="2"/>
        </w:numPr>
        <w:spacing w:line="256" w:lineRule="auto"/>
      </w:pPr>
      <w:hyperlink r:id="rId19" w:history="1">
        <w:r w:rsidR="00565878" w:rsidRPr="00A66E6C">
          <w:rPr>
            <w:rStyle w:val="Lienhypertexte"/>
          </w:rPr>
          <w:t xml:space="preserve">Boîte à outils </w:t>
        </w:r>
        <w:proofErr w:type="spellStart"/>
        <w:r w:rsidR="00565878" w:rsidRPr="00A66E6C">
          <w:rPr>
            <w:rStyle w:val="Lienhypertexte"/>
          </w:rPr>
          <w:t>Apréli</w:t>
        </w:r>
        <w:proofErr w:type="spellEnd"/>
        <w:r w:rsidR="00565878" w:rsidRPr="00A66E6C">
          <w:rPr>
            <w:rStyle w:val="Lienhypertexte"/>
          </w:rPr>
          <w:t>@-PartaTESSA des Personnes Ressources Internes pour l’Apprentissage et le Développement Professionnel Continu au sein de l’établissement scolaire</w:t>
        </w:r>
      </w:hyperlink>
      <w:r w:rsidR="00565878">
        <w:rPr>
          <w:rStyle w:val="Appelnotedebasdep"/>
        </w:rPr>
        <w:footnoteReference w:id="13"/>
      </w:r>
    </w:p>
    <w:p w14:paraId="317223F6" w14:textId="77777777" w:rsidR="00565878" w:rsidRDefault="00C9288B" w:rsidP="00565878">
      <w:pPr>
        <w:pStyle w:val="Paragraphedeliste"/>
        <w:numPr>
          <w:ilvl w:val="0"/>
          <w:numId w:val="2"/>
        </w:numPr>
        <w:spacing w:line="256" w:lineRule="auto"/>
      </w:pPr>
      <w:hyperlink r:id="rId20" w:history="1">
        <w:r w:rsidR="00565878" w:rsidRPr="002950B8">
          <w:rPr>
            <w:rStyle w:val="Lienhypertexte"/>
          </w:rPr>
          <w:t>Boîte à outils TESSA pour la formation des enseignants à l’éducation inclusive</w:t>
        </w:r>
      </w:hyperlink>
      <w:r w:rsidR="00565878">
        <w:rPr>
          <w:rStyle w:val="Appelnotedebasdep"/>
        </w:rPr>
        <w:footnoteReference w:id="14"/>
      </w:r>
    </w:p>
    <w:p w14:paraId="02DA55A2" w14:textId="77777777" w:rsidR="00565878" w:rsidRPr="00D920E1" w:rsidRDefault="00C9288B" w:rsidP="00565878">
      <w:pPr>
        <w:pStyle w:val="Paragraphedeliste"/>
        <w:numPr>
          <w:ilvl w:val="0"/>
          <w:numId w:val="2"/>
        </w:numPr>
        <w:spacing w:line="276" w:lineRule="auto"/>
      </w:pPr>
      <w:hyperlink r:id="rId21" w:history="1">
        <w:r w:rsidR="00565878" w:rsidRPr="002950B8">
          <w:rPr>
            <w:rStyle w:val="Lienhypertexte"/>
          </w:rPr>
          <w:t>Boîte à outils TESSA pour les Superviseurs et Encadreurs de pratiques pédagogiques</w:t>
        </w:r>
      </w:hyperlink>
      <w:r w:rsidR="00565878" w:rsidRPr="006A00C9">
        <w:rPr>
          <w:color w:val="141414"/>
        </w:rPr>
        <w:t>.</w:t>
      </w:r>
      <w:r w:rsidR="00565878">
        <w:rPr>
          <w:rStyle w:val="Appelnotedebasdep"/>
          <w:color w:val="141414"/>
        </w:rPr>
        <w:footnoteReference w:id="15"/>
      </w:r>
    </w:p>
    <w:p w14:paraId="0D13E359" w14:textId="77777777" w:rsidR="00565878" w:rsidRPr="0079048A" w:rsidRDefault="00C9288B" w:rsidP="00565878">
      <w:pPr>
        <w:pStyle w:val="Paragraphedeliste"/>
        <w:numPr>
          <w:ilvl w:val="0"/>
          <w:numId w:val="2"/>
        </w:numPr>
        <w:spacing w:line="276" w:lineRule="auto"/>
      </w:pPr>
      <w:hyperlink r:id="rId22" w:history="1">
        <w:r w:rsidR="00565878" w:rsidRPr="002950B8">
          <w:rPr>
            <w:rStyle w:val="Lienhypertexte"/>
          </w:rPr>
          <w:t>Travailler avec les enseignants, guide du formateur</w:t>
        </w:r>
      </w:hyperlink>
      <w:r w:rsidR="00565878">
        <w:rPr>
          <w:rStyle w:val="Appelnotedebasdep"/>
        </w:rPr>
        <w:footnoteReference w:id="16"/>
      </w:r>
    </w:p>
    <w:p w14:paraId="4F05895A" w14:textId="77777777" w:rsidR="00565878" w:rsidRDefault="00565878" w:rsidP="00565878">
      <w:r>
        <w:br w:type="page"/>
      </w:r>
    </w:p>
    <w:p w14:paraId="22731F20" w14:textId="77777777" w:rsidR="00565878" w:rsidRDefault="00565878" w:rsidP="00565878">
      <w:pPr>
        <w:pStyle w:val="Titre2"/>
      </w:pPr>
      <w:bookmarkStart w:id="9" w:name="_Toc496043798"/>
      <w:bookmarkStart w:id="10" w:name="_Toc165989545"/>
      <w:bookmarkStart w:id="11" w:name="_Toc472073933"/>
      <w:r w:rsidRPr="006A00C9">
        <w:lastRenderedPageBreak/>
        <w:t>De quoi parle ce cahier ?</w:t>
      </w:r>
      <w:bookmarkEnd w:id="9"/>
      <w:bookmarkEnd w:id="10"/>
    </w:p>
    <w:p w14:paraId="357DC639" w14:textId="77777777" w:rsidR="00565878" w:rsidRDefault="00565878" w:rsidP="00565878">
      <w:r w:rsidRPr="00951CA3">
        <w:t xml:space="preserve">Il est </w:t>
      </w:r>
      <w:r>
        <w:t xml:space="preserve">désormais </w:t>
      </w:r>
      <w:r w:rsidRPr="00951CA3">
        <w:t>admis que les technologies de l'information et de la communication (TIC) ont un immense potentiel d</w:t>
      </w:r>
      <w:r>
        <w:t>e transformation de</w:t>
      </w:r>
      <w:r w:rsidRPr="00951CA3">
        <w:t xml:space="preserve"> l'éducation </w:t>
      </w:r>
      <w:r>
        <w:t xml:space="preserve">et de la formation, qu’il s’agisse des élèves, des </w:t>
      </w:r>
      <w:proofErr w:type="spellStart"/>
      <w:r>
        <w:t>enseignant.e.s</w:t>
      </w:r>
      <w:proofErr w:type="spellEnd"/>
      <w:r>
        <w:t>, des formateurs d’</w:t>
      </w:r>
      <w:proofErr w:type="spellStart"/>
      <w:r>
        <w:t>enseignant.e.s</w:t>
      </w:r>
      <w:proofErr w:type="spellEnd"/>
      <w:r>
        <w:t xml:space="preserve"> ou d’autres acteurs d’éducatifs. Elles offrent des perspectives prometteuses pour </w:t>
      </w:r>
      <w:r w:rsidRPr="00951CA3">
        <w:t>atténuer certains défis</w:t>
      </w:r>
      <w:r>
        <w:t xml:space="preserve"> auxquels sont confrontés les s</w:t>
      </w:r>
      <w:r w:rsidRPr="00951CA3">
        <w:t>ystèmes éducatif</w:t>
      </w:r>
      <w:r>
        <w:t xml:space="preserve">s africains. Bien utilisées, elles peuvent notamment permettre de développer des usages innovants, centrés sur les </w:t>
      </w:r>
      <w:proofErr w:type="spellStart"/>
      <w:r>
        <w:t>apprenant.e.s</w:t>
      </w:r>
      <w:proofErr w:type="spellEnd"/>
      <w:r>
        <w:t>, et améliorer à la fois leur expérience et leurs résultats d’apprentissage.</w:t>
      </w:r>
    </w:p>
    <w:p w14:paraId="352A4A01" w14:textId="77777777" w:rsidR="00565878" w:rsidRDefault="00565878" w:rsidP="00565878">
      <w:r w:rsidRPr="00951CA3">
        <w:t xml:space="preserve">Beaucoup de </w:t>
      </w:r>
      <w:proofErr w:type="spellStart"/>
      <w:r>
        <w:t>chef.fe.s</w:t>
      </w:r>
      <w:proofErr w:type="spellEnd"/>
      <w:r>
        <w:t xml:space="preserve"> d’établissement souhaitent disposer d’</w:t>
      </w:r>
      <w:r w:rsidRPr="00951CA3">
        <w:t>ordinateurs</w:t>
      </w:r>
      <w:r>
        <w:t xml:space="preserve"> ou autres matériels tels que tablettes, téléphones intelligents, tableaux numériques interactifs, …, accessibles aux élèves et aux </w:t>
      </w:r>
      <w:proofErr w:type="spellStart"/>
      <w:r>
        <w:t>enseignant.e.s</w:t>
      </w:r>
      <w:proofErr w:type="spellEnd"/>
      <w:r>
        <w:t>.</w:t>
      </w:r>
      <w:r w:rsidRPr="00951CA3">
        <w:t xml:space="preserve"> D'autres </w:t>
      </w:r>
      <w:r>
        <w:t xml:space="preserve">en ont </w:t>
      </w:r>
      <w:r w:rsidRPr="00951CA3">
        <w:t xml:space="preserve">entendu parler </w:t>
      </w:r>
      <w:r>
        <w:t xml:space="preserve">mais n’en voient pas forcément l’intérêt. </w:t>
      </w:r>
    </w:p>
    <w:p w14:paraId="3265E547" w14:textId="77777777" w:rsidR="00565878" w:rsidRDefault="00565878" w:rsidP="00565878">
      <w:r>
        <w:t>Ce cahier vise à</w:t>
      </w:r>
      <w:r w:rsidRPr="00EB4E0E">
        <w:t xml:space="preserve"> vous aider à tirer le meilleur parti de la technologie disponible dans votre école, même si vous n'avez pas d'ordinateurs. Son objectif est que </w:t>
      </w:r>
      <w:r>
        <w:t>le</w:t>
      </w:r>
      <w:r w:rsidRPr="00EB4E0E">
        <w:t xml:space="preserve">s </w:t>
      </w:r>
      <w:proofErr w:type="spellStart"/>
      <w:r w:rsidRPr="00EB4E0E">
        <w:t>enseignant</w:t>
      </w:r>
      <w:r>
        <w:t>.e.</w:t>
      </w:r>
      <w:r w:rsidRPr="00EB4E0E">
        <w:t>s</w:t>
      </w:r>
      <w:proofErr w:type="spellEnd"/>
      <w:r w:rsidRPr="00EB4E0E">
        <w:t xml:space="preserve">, </w:t>
      </w:r>
      <w:proofErr w:type="spellStart"/>
      <w:r w:rsidRPr="00EB4E0E">
        <w:t>doté</w:t>
      </w:r>
      <w:r>
        <w:t>.e.</w:t>
      </w:r>
      <w:r w:rsidRPr="00EB4E0E">
        <w:t>s</w:t>
      </w:r>
      <w:proofErr w:type="spellEnd"/>
      <w:r w:rsidRPr="00EB4E0E">
        <w:t xml:space="preserve"> de la motivation et des compétences appropriées, soient en mesure d’utiliser à bon escient </w:t>
      </w:r>
      <w:r>
        <w:t xml:space="preserve">cette </w:t>
      </w:r>
      <w:r w:rsidRPr="00EB4E0E">
        <w:t xml:space="preserve"> technologie. En tant que </w:t>
      </w:r>
      <w:proofErr w:type="spellStart"/>
      <w:r w:rsidRPr="00EB4E0E">
        <w:t>chef</w:t>
      </w:r>
      <w:r>
        <w:t>.fe</w:t>
      </w:r>
      <w:proofErr w:type="spellEnd"/>
      <w:r w:rsidRPr="00EB4E0E">
        <w:t xml:space="preserve"> d’établissement, vous n'avez pas besoin d'être </w:t>
      </w:r>
      <w:proofErr w:type="spellStart"/>
      <w:r w:rsidRPr="00EB4E0E">
        <w:t>un</w:t>
      </w:r>
      <w:r>
        <w:t>.e</w:t>
      </w:r>
      <w:proofErr w:type="spellEnd"/>
      <w:r w:rsidRPr="00EB4E0E">
        <w:t xml:space="preserve"> </w:t>
      </w:r>
      <w:proofErr w:type="spellStart"/>
      <w:r w:rsidRPr="00EB4E0E">
        <w:t>expert</w:t>
      </w:r>
      <w:r>
        <w:t>.e</w:t>
      </w:r>
      <w:proofErr w:type="spellEnd"/>
      <w:r w:rsidRPr="00EB4E0E">
        <w:t xml:space="preserve"> en TIC (bien que vous puissiez tirer bénéfice d’une formation aux compétences de base), mais vous devez avoir une vision de la manière dont elles pourront améliorer les enseignements-apprentissages et créer un </w:t>
      </w:r>
      <w:r>
        <w:t xml:space="preserve">environnement dans lequel les </w:t>
      </w:r>
      <w:proofErr w:type="spellStart"/>
      <w:r w:rsidRPr="00EB4E0E">
        <w:t>enseignant</w:t>
      </w:r>
      <w:r>
        <w:t>.e.</w:t>
      </w:r>
      <w:r w:rsidRPr="00EB4E0E">
        <w:t>s</w:t>
      </w:r>
      <w:proofErr w:type="spellEnd"/>
      <w:r w:rsidRPr="00EB4E0E">
        <w:t xml:space="preserve"> rendront effectif</w:t>
      </w:r>
      <w:r>
        <w:t xml:space="preserve"> le riche potentiel des TIC</w:t>
      </w:r>
      <w:r w:rsidRPr="00EB4E0E">
        <w:t>.</w:t>
      </w:r>
    </w:p>
    <w:p w14:paraId="0A199144" w14:textId="77777777" w:rsidR="00565878" w:rsidRDefault="00565878" w:rsidP="00565878">
      <w:r>
        <w:t>Ce cahier</w:t>
      </w:r>
      <w:r w:rsidRPr="00EB4E0E">
        <w:t xml:space="preserve"> mettra en évidence certaines des façons dont la technologie peut soutenir l'apprentissage des élèves, ainsi que les implications pour les </w:t>
      </w:r>
      <w:proofErr w:type="spellStart"/>
      <w:r w:rsidRPr="00EB4E0E">
        <w:t>enseignant</w:t>
      </w:r>
      <w:r>
        <w:t>.e.</w:t>
      </w:r>
      <w:r w:rsidRPr="00EB4E0E">
        <w:t>s</w:t>
      </w:r>
      <w:proofErr w:type="spellEnd"/>
      <w:r w:rsidRPr="00EB4E0E">
        <w:t xml:space="preserve">. Pour pouvoir mettre en œuvre des usages des TIC </w:t>
      </w:r>
      <w:r>
        <w:t>ayant</w:t>
      </w:r>
      <w:r w:rsidRPr="00EB4E0E">
        <w:t xml:space="preserve"> des effets positifs sur les enseignements-apprentissages, les </w:t>
      </w:r>
      <w:proofErr w:type="spellStart"/>
      <w:r w:rsidRPr="00EB4E0E">
        <w:t>enseignant</w:t>
      </w:r>
      <w:r>
        <w:t>.e.</w:t>
      </w:r>
      <w:r w:rsidRPr="00EB4E0E">
        <w:t>s</w:t>
      </w:r>
      <w:proofErr w:type="spellEnd"/>
      <w:r w:rsidRPr="00EB4E0E">
        <w:t xml:space="preserve"> sont </w:t>
      </w:r>
      <w:proofErr w:type="spellStart"/>
      <w:r w:rsidRPr="00EB4E0E">
        <w:t>appelé</w:t>
      </w:r>
      <w:r>
        <w:t>.e.</w:t>
      </w:r>
      <w:r w:rsidRPr="00EB4E0E">
        <w:t>s</w:t>
      </w:r>
      <w:proofErr w:type="spellEnd"/>
      <w:r w:rsidRPr="00EB4E0E">
        <w:t xml:space="preserve"> à développer de nouvelles capacités pédagogiques. Par exemple, l'Internet démocratise l’accès à l’information, en offrant un accès large à de multiples sources de connaissances, mais encore convient-il d’être en mesure de choisir l’information pertinente et de se l’approprier dans le contexte des apprentissages scolaires. L’</w:t>
      </w:r>
      <w:proofErr w:type="spellStart"/>
      <w:r w:rsidRPr="00EB4E0E">
        <w:t>enseignant</w:t>
      </w:r>
      <w:r>
        <w:t>.e</w:t>
      </w:r>
      <w:proofErr w:type="spellEnd"/>
      <w:r w:rsidRPr="00EB4E0E">
        <w:t xml:space="preserve"> </w:t>
      </w:r>
      <w:r>
        <w:t>est</w:t>
      </w:r>
      <w:r w:rsidRPr="00EB4E0E">
        <w:t xml:space="preserve"> alors moins </w:t>
      </w:r>
      <w:proofErr w:type="spellStart"/>
      <w:r w:rsidRPr="00EB4E0E">
        <w:t>un</w:t>
      </w:r>
      <w:r>
        <w:t>.e</w:t>
      </w:r>
      <w:proofErr w:type="spellEnd"/>
      <w:r w:rsidRPr="00EB4E0E">
        <w:t xml:space="preserve"> « transmetteur</w:t>
      </w:r>
      <w:r>
        <w:t>/</w:t>
      </w:r>
      <w:proofErr w:type="spellStart"/>
      <w:r>
        <w:t>trice</w:t>
      </w:r>
      <w:proofErr w:type="spellEnd"/>
      <w:r w:rsidRPr="00EB4E0E">
        <w:t> » de savoirs qu’un accompagnateur</w:t>
      </w:r>
      <w:r>
        <w:t>/qu’une accompagnatrice</w:t>
      </w:r>
      <w:r w:rsidRPr="00EB4E0E">
        <w:t xml:space="preserve"> qui va permettre aux élèves de développer de nouvelles compétences pour rechercher l’information, l’analyser, la trier, la sélectionner, l’intégrer dans une tâche scolaire. Ce n’est pas seulement la relation entre l'</w:t>
      </w:r>
      <w:proofErr w:type="spellStart"/>
      <w:r w:rsidRPr="00EB4E0E">
        <w:t>enseignant</w:t>
      </w:r>
      <w:r>
        <w:t>.e</w:t>
      </w:r>
      <w:proofErr w:type="spellEnd"/>
      <w:r w:rsidRPr="00EB4E0E">
        <w:t xml:space="preserve"> et l'élève qui se transforme, mais également les pratiques </w:t>
      </w:r>
      <w:r>
        <w:t>de classe, pour</w:t>
      </w:r>
      <w:r w:rsidRPr="00EB4E0E">
        <w:t xml:space="preserve"> l’</w:t>
      </w:r>
      <w:proofErr w:type="spellStart"/>
      <w:r w:rsidRPr="00EB4E0E">
        <w:t>enseignant</w:t>
      </w:r>
      <w:r>
        <w:t>.e</w:t>
      </w:r>
      <w:proofErr w:type="spellEnd"/>
      <w:r w:rsidRPr="00EB4E0E">
        <w:t xml:space="preserve"> comme </w:t>
      </w:r>
      <w:r>
        <w:t>pour</w:t>
      </w:r>
      <w:r w:rsidRPr="00EB4E0E">
        <w:t xml:space="preserve"> l’élève. Par ailleurs, la technologie évolue </w:t>
      </w:r>
      <w:r>
        <w:t>extrêmement</w:t>
      </w:r>
      <w:r w:rsidRPr="00EB4E0E">
        <w:t xml:space="preserve"> rapidement, aussi bien les supports d’accès que les logiciels et applications. Souvent, les </w:t>
      </w:r>
      <w:proofErr w:type="spellStart"/>
      <w:r w:rsidRPr="00EB4E0E">
        <w:t>enseignant</w:t>
      </w:r>
      <w:r>
        <w:t>.e.</w:t>
      </w:r>
      <w:r w:rsidRPr="00EB4E0E">
        <w:t>s</w:t>
      </w:r>
      <w:proofErr w:type="spellEnd"/>
      <w:r w:rsidRPr="00EB4E0E">
        <w:t xml:space="preserve"> jeunes et débutant</w:t>
      </w:r>
      <w:r>
        <w:t xml:space="preserve"> </w:t>
      </w:r>
      <w:r w:rsidRPr="00EB4E0E">
        <w:t xml:space="preserve">dans le métier peuvent disposer de plus de compétences que des </w:t>
      </w:r>
      <w:proofErr w:type="spellStart"/>
      <w:r w:rsidRPr="00EB4E0E">
        <w:t>enseignant</w:t>
      </w:r>
      <w:r>
        <w:t>.e.</w:t>
      </w:r>
      <w:r w:rsidRPr="00EB4E0E">
        <w:t>s</w:t>
      </w:r>
      <w:proofErr w:type="spellEnd"/>
      <w:r w:rsidRPr="00EB4E0E">
        <w:t xml:space="preserve"> plus </w:t>
      </w:r>
      <w:proofErr w:type="spellStart"/>
      <w:r w:rsidRPr="00EB4E0E">
        <w:t>ancien</w:t>
      </w:r>
      <w:r>
        <w:t>.ne.</w:t>
      </w:r>
      <w:r w:rsidRPr="00EB4E0E">
        <w:t>s</w:t>
      </w:r>
      <w:proofErr w:type="spellEnd"/>
      <w:r w:rsidRPr="00EB4E0E">
        <w:t>, et être mieux à même de s’adapter aux changements. Certains de</w:t>
      </w:r>
      <w:r>
        <w:t xml:space="preserve">s plus </w:t>
      </w:r>
      <w:proofErr w:type="spellStart"/>
      <w:r>
        <w:t>âgé.e.s</w:t>
      </w:r>
      <w:proofErr w:type="spellEnd"/>
      <w:r>
        <w:t xml:space="preserve"> de</w:t>
      </w:r>
      <w:r w:rsidRPr="00EB4E0E">
        <w:t xml:space="preserve"> vos </w:t>
      </w:r>
      <w:r>
        <w:t>collègues-</w:t>
      </w:r>
      <w:proofErr w:type="spellStart"/>
      <w:r>
        <w:t>enseignant.e.s</w:t>
      </w:r>
      <w:proofErr w:type="spellEnd"/>
      <w:r>
        <w:t xml:space="preserve"> </w:t>
      </w:r>
      <w:r w:rsidRPr="00EB4E0E">
        <w:t xml:space="preserve">peuvent donc se sentir </w:t>
      </w:r>
      <w:proofErr w:type="spellStart"/>
      <w:r w:rsidRPr="00EB4E0E">
        <w:t>menacé</w:t>
      </w:r>
      <w:r>
        <w:t>.e.</w:t>
      </w:r>
      <w:r w:rsidRPr="00EB4E0E">
        <w:t>s</w:t>
      </w:r>
      <w:proofErr w:type="spellEnd"/>
      <w:r w:rsidRPr="00EB4E0E">
        <w:t xml:space="preserve">. C'est à vous de les encourager et de créer un environnement où les </w:t>
      </w:r>
      <w:proofErr w:type="spellStart"/>
      <w:r w:rsidRPr="00EB4E0E">
        <w:t>enseignant</w:t>
      </w:r>
      <w:r>
        <w:t>.e.</w:t>
      </w:r>
      <w:r w:rsidRPr="00EB4E0E">
        <w:t>s</w:t>
      </w:r>
      <w:proofErr w:type="spellEnd"/>
      <w:r w:rsidRPr="00EB4E0E">
        <w:t xml:space="preserve"> apprennent les uns des autres.</w:t>
      </w:r>
    </w:p>
    <w:p w14:paraId="11E68139" w14:textId="77777777" w:rsidR="00565878" w:rsidRDefault="00565878" w:rsidP="00565878">
      <w:r w:rsidRPr="00EB4E0E">
        <w:t xml:space="preserve">Notez que l'objectif de </w:t>
      </w:r>
      <w:r>
        <w:t>ce cahier</w:t>
      </w:r>
      <w:r w:rsidRPr="00EB4E0E">
        <w:t xml:space="preserve"> est de </w:t>
      </w:r>
      <w:r>
        <w:t>piloter</w:t>
      </w:r>
      <w:r w:rsidRPr="00EB4E0E">
        <w:t xml:space="preserve"> les usages des TIC dans votre établissement pour améliorer les apprentissages. Il ne s'agit pas d'enseigner la technologie comme sujet, ni d’installer des équipements en espérant que leur seule </w:t>
      </w:r>
      <w:r w:rsidRPr="00EB4E0E">
        <w:lastRenderedPageBreak/>
        <w:t>présence provoquera un miracle éducatif !</w:t>
      </w:r>
      <w:r>
        <w:t xml:space="preserve"> Insuffisamment réfléchis et/ou </w:t>
      </w:r>
      <w:r w:rsidRPr="00EB4E0E">
        <w:t xml:space="preserve">conçus, des programmes </w:t>
      </w:r>
      <w:r>
        <w:t>utilisant</w:t>
      </w:r>
      <w:r w:rsidRPr="00EB4E0E">
        <w:t xml:space="preserve"> les TIC peuvent même avoir de</w:t>
      </w:r>
      <w:r>
        <w:t>s</w:t>
      </w:r>
      <w:r w:rsidRPr="00EB4E0E">
        <w:t xml:space="preserve"> effets négatifs sur les apprentissages ; c’est par exemple le cas du </w:t>
      </w:r>
      <w:hyperlink r:id="rId23" w:history="1">
        <w:r w:rsidRPr="001A3BBC">
          <w:rPr>
            <w:rStyle w:val="Lienhypertexte"/>
          </w:rPr>
          <w:t xml:space="preserve">programme </w:t>
        </w:r>
        <w:r w:rsidRPr="001A3BBC">
          <w:rPr>
            <w:rStyle w:val="Lienhypertexte"/>
            <w:i/>
          </w:rPr>
          <w:t xml:space="preserve">One laptop per </w:t>
        </w:r>
        <w:proofErr w:type="spellStart"/>
        <w:r w:rsidRPr="001A3BBC">
          <w:rPr>
            <w:rStyle w:val="Lienhypertexte"/>
            <w:i/>
          </w:rPr>
          <w:t>child</w:t>
        </w:r>
        <w:proofErr w:type="spellEnd"/>
      </w:hyperlink>
      <w:r>
        <w:rPr>
          <w:rStyle w:val="Appelnotedebasdep"/>
        </w:rPr>
        <w:footnoteReference w:id="17"/>
      </w:r>
      <w:r w:rsidRPr="00EB4E0E">
        <w:t xml:space="preserve"> au Népal et au Pérou, qui a fait baisser les résultats des élèves en mathématiques et dans la langue d’enseignement</w:t>
      </w:r>
      <w:r>
        <w:t xml:space="preserve">. </w:t>
      </w:r>
      <w:r w:rsidRPr="00EB4E0E">
        <w:t>Les TIC ne sont donc pas une baguette magique, mais un outil au riche potentiel, qui doit être mis intelligemment au service des objectifs éducatifs</w:t>
      </w:r>
      <w:r>
        <w:t xml:space="preserve"> et de ceux du développement durable</w:t>
      </w:r>
      <w:r w:rsidRPr="00EB4E0E">
        <w:t xml:space="preserve">. </w:t>
      </w:r>
    </w:p>
    <w:p w14:paraId="52F81EEE" w14:textId="77777777" w:rsidR="00565878" w:rsidRDefault="00565878" w:rsidP="00565878">
      <w:pPr>
        <w:pStyle w:val="Titre2"/>
        <w:ind w:left="0"/>
      </w:pPr>
      <w:bookmarkStart w:id="12" w:name="_Toc376120747"/>
      <w:bookmarkStart w:id="13" w:name="_Toc165989546"/>
      <w:bookmarkStart w:id="14" w:name="_Toc472073935"/>
      <w:bookmarkEnd w:id="11"/>
      <w:r w:rsidRPr="00E23927">
        <w:t xml:space="preserve">Ce que </w:t>
      </w:r>
      <w:r>
        <w:t>vous</w:t>
      </w:r>
      <w:r w:rsidRPr="00E23927">
        <w:t xml:space="preserve"> trouver</w:t>
      </w:r>
      <w:r>
        <w:t>ez</w:t>
      </w:r>
      <w:r w:rsidRPr="00E23927">
        <w:t xml:space="preserve"> dans </w:t>
      </w:r>
      <w:r>
        <w:t xml:space="preserve">ce cahier </w:t>
      </w:r>
      <w:r w:rsidRPr="00E23927">
        <w:t>:</w:t>
      </w:r>
      <w:bookmarkEnd w:id="12"/>
      <w:bookmarkEnd w:id="13"/>
    </w:p>
    <w:p w14:paraId="13C76548" w14:textId="77777777" w:rsidR="00565878" w:rsidRPr="00E23927" w:rsidRDefault="00565878" w:rsidP="00565878">
      <w:r w:rsidRPr="00E23927">
        <w:t xml:space="preserve">Les ressources, activités, pauses-réflexions et études de cas </w:t>
      </w:r>
      <w:r>
        <w:t xml:space="preserve">qui y sont </w:t>
      </w:r>
      <w:r w:rsidRPr="00E23927">
        <w:t xml:space="preserve">proposées </w:t>
      </w:r>
      <w:r>
        <w:t xml:space="preserve">vous aideront </w:t>
      </w:r>
      <w:r w:rsidRPr="00E23927">
        <w:t>à :</w:t>
      </w:r>
    </w:p>
    <w:p w14:paraId="6385464F" w14:textId="77777777" w:rsidR="00565878" w:rsidRPr="006737BE" w:rsidRDefault="00565878" w:rsidP="00565878">
      <w:pPr>
        <w:pStyle w:val="Paragraphedeliste"/>
        <w:numPr>
          <w:ilvl w:val="0"/>
          <w:numId w:val="5"/>
        </w:numPr>
        <w:spacing w:before="120" w:after="0" w:line="276" w:lineRule="auto"/>
        <w:ind w:left="426"/>
        <w:contextualSpacing w:val="0"/>
      </w:pPr>
      <w:r>
        <w:t>D</w:t>
      </w:r>
      <w:r w:rsidRPr="006737BE">
        <w:t>écouvrir l'éventail des technologies qui pourraient être utilisées dans votre école</w:t>
      </w:r>
    </w:p>
    <w:p w14:paraId="0AE725A9" w14:textId="77777777" w:rsidR="00565878" w:rsidRPr="006737BE" w:rsidRDefault="00565878" w:rsidP="00565878">
      <w:pPr>
        <w:pStyle w:val="Paragraphedeliste"/>
        <w:numPr>
          <w:ilvl w:val="0"/>
          <w:numId w:val="5"/>
        </w:numPr>
        <w:spacing w:before="120" w:after="0" w:line="276" w:lineRule="auto"/>
        <w:ind w:left="426"/>
        <w:contextualSpacing w:val="0"/>
      </w:pPr>
      <w:r>
        <w:t>R</w:t>
      </w:r>
      <w:r w:rsidRPr="006737BE">
        <w:t>éfléchir à l'utilisation créative des outils et dispositifs TIC à l'école.</w:t>
      </w:r>
    </w:p>
    <w:p w14:paraId="609C7984" w14:textId="77777777" w:rsidR="00565878" w:rsidRPr="006737BE" w:rsidRDefault="00565878" w:rsidP="00565878">
      <w:pPr>
        <w:pStyle w:val="Paragraphedeliste"/>
        <w:numPr>
          <w:ilvl w:val="0"/>
          <w:numId w:val="5"/>
        </w:numPr>
        <w:spacing w:before="120" w:after="0" w:line="276" w:lineRule="auto"/>
        <w:ind w:left="426"/>
        <w:contextualSpacing w:val="0"/>
        <w:rPr>
          <w:iCs/>
        </w:rPr>
      </w:pPr>
      <w:r>
        <w:t>R</w:t>
      </w:r>
      <w:r w:rsidRPr="006737BE">
        <w:t xml:space="preserve">éfléchir à la manière dont </w:t>
      </w:r>
      <w:r>
        <w:t>vous pouvez</w:t>
      </w:r>
      <w:r w:rsidRPr="006737BE">
        <w:t xml:space="preserve"> utiliser l'Internet pour faciliter</w:t>
      </w:r>
      <w:r>
        <w:t xml:space="preserve"> votre </w:t>
      </w:r>
      <w:r w:rsidRPr="006737BE">
        <w:t xml:space="preserve">propre apprentissage </w:t>
      </w:r>
    </w:p>
    <w:p w14:paraId="6DEEB4D6" w14:textId="77777777" w:rsidR="00565878" w:rsidRPr="000165BE" w:rsidRDefault="00565878" w:rsidP="00565878">
      <w:pPr>
        <w:pStyle w:val="Paragraphedeliste"/>
        <w:numPr>
          <w:ilvl w:val="0"/>
          <w:numId w:val="5"/>
        </w:numPr>
        <w:spacing w:before="120" w:after="0" w:line="276" w:lineRule="auto"/>
        <w:ind w:left="426"/>
        <w:contextualSpacing w:val="0"/>
      </w:pPr>
      <w:r>
        <w:t>A</w:t>
      </w:r>
      <w:r w:rsidRPr="006737BE">
        <w:t xml:space="preserve">ider </w:t>
      </w:r>
      <w:r>
        <w:t>vos collègues-</w:t>
      </w:r>
      <w:proofErr w:type="spellStart"/>
      <w:r w:rsidRPr="006737BE">
        <w:t>enseignant</w:t>
      </w:r>
      <w:r>
        <w:t>.e.</w:t>
      </w:r>
      <w:r w:rsidRPr="006737BE">
        <w:t>s</w:t>
      </w:r>
      <w:proofErr w:type="spellEnd"/>
      <w:r w:rsidRPr="006737BE">
        <w:t xml:space="preserve"> à utiliser l'Internet</w:t>
      </w:r>
      <w:r>
        <w:t>,</w:t>
      </w:r>
      <w:r w:rsidRPr="006737BE">
        <w:t xml:space="preserve"> pour leur propre ADP</w:t>
      </w:r>
      <w:r w:rsidRPr="00E23927">
        <w:t>(Apprentissage et Développement Professionnel)</w:t>
      </w:r>
      <w:r w:rsidRPr="006737BE">
        <w:t xml:space="preserve"> et avec leurs élèves.</w:t>
      </w:r>
    </w:p>
    <w:p w14:paraId="799C678E" w14:textId="77777777" w:rsidR="00565878" w:rsidRDefault="00565878" w:rsidP="00565878">
      <w:pPr>
        <w:pStyle w:val="Titre2"/>
        <w:ind w:left="0"/>
      </w:pPr>
      <w:bookmarkStart w:id="15" w:name="_Toc165989547"/>
      <w:r w:rsidRPr="00A30682">
        <w:t>Votre</w:t>
      </w:r>
      <w:r>
        <w:t xml:space="preserve"> c</w:t>
      </w:r>
      <w:r w:rsidRPr="004E1EF1">
        <w:t>arnet de bord</w:t>
      </w:r>
      <w:bookmarkEnd w:id="14"/>
      <w:bookmarkEnd w:id="15"/>
    </w:p>
    <w:p w14:paraId="003DAF7F" w14:textId="77777777" w:rsidR="00565878" w:rsidRDefault="00565878" w:rsidP="00565878">
      <w:pPr>
        <w:spacing w:after="120" w:line="276" w:lineRule="auto"/>
        <w:rPr>
          <w:rFonts w:cs="Arial"/>
          <w:iCs/>
        </w:rPr>
      </w:pPr>
      <w:bookmarkStart w:id="16" w:name="_Toc472073936"/>
      <w:r>
        <w:rPr>
          <w:rFonts w:cs="Arial"/>
          <w:iCs/>
        </w:rPr>
        <w:t xml:space="preserve">Pour mener à bien les différentes activités proposées dans ce cahier, vous pourrez utilement </w:t>
      </w:r>
      <w:r w:rsidRPr="00354713">
        <w:rPr>
          <w:rFonts w:cs="Arial"/>
          <w:iCs/>
        </w:rPr>
        <w:t xml:space="preserve">prendre des notes dans </w:t>
      </w:r>
      <w:r>
        <w:rPr>
          <w:rFonts w:cs="Arial"/>
          <w:iCs/>
        </w:rPr>
        <w:t>un carnet de bord</w:t>
      </w:r>
      <w:r w:rsidRPr="00354713">
        <w:rPr>
          <w:rFonts w:cs="Arial"/>
          <w:iCs/>
        </w:rPr>
        <w:t xml:space="preserve">, </w:t>
      </w:r>
      <w:r>
        <w:rPr>
          <w:rFonts w:cs="Arial"/>
          <w:iCs/>
        </w:rPr>
        <w:t>qui peut être un cahier</w:t>
      </w:r>
      <w:r w:rsidRPr="00354713">
        <w:rPr>
          <w:rFonts w:cs="Arial"/>
          <w:iCs/>
        </w:rPr>
        <w:t xml:space="preserve"> ou </w:t>
      </w:r>
      <w:r>
        <w:rPr>
          <w:rFonts w:cs="Arial"/>
          <w:iCs/>
        </w:rPr>
        <w:t xml:space="preserve"> un </w:t>
      </w:r>
      <w:r w:rsidRPr="00354713">
        <w:rPr>
          <w:rFonts w:cs="Arial"/>
          <w:iCs/>
        </w:rPr>
        <w:t>dossier où vous rassembler</w:t>
      </w:r>
      <w:r>
        <w:rPr>
          <w:rFonts w:cs="Arial"/>
          <w:iCs/>
        </w:rPr>
        <w:t>ez</w:t>
      </w:r>
      <w:r w:rsidRPr="00354713">
        <w:rPr>
          <w:rFonts w:cs="Arial"/>
          <w:iCs/>
        </w:rPr>
        <w:t xml:space="preserve"> vos </w:t>
      </w:r>
      <w:r>
        <w:rPr>
          <w:rFonts w:cs="Arial"/>
          <w:iCs/>
        </w:rPr>
        <w:t xml:space="preserve">réflexions, vos idées et vos plans. </w:t>
      </w:r>
      <w:r w:rsidRPr="00354713">
        <w:rPr>
          <w:rFonts w:cs="Arial"/>
          <w:iCs/>
        </w:rPr>
        <w:t xml:space="preserve">Peut-être </w:t>
      </w:r>
      <w:r>
        <w:rPr>
          <w:rFonts w:cs="Arial"/>
          <w:iCs/>
        </w:rPr>
        <w:t xml:space="preserve">en </w:t>
      </w:r>
      <w:r w:rsidRPr="00354713">
        <w:rPr>
          <w:rFonts w:cs="Arial"/>
          <w:iCs/>
        </w:rPr>
        <w:t>avez-vous déjà commencé un.</w:t>
      </w:r>
      <w:r w:rsidRPr="00354713">
        <w:rPr>
          <w:rFonts w:cs="Arial"/>
          <w:iCs/>
        </w:rPr>
        <w:br/>
        <w:t xml:space="preserve">Vous pouvez travailler </w:t>
      </w:r>
      <w:proofErr w:type="spellStart"/>
      <w:r>
        <w:rPr>
          <w:rFonts w:cs="Arial"/>
          <w:iCs/>
        </w:rPr>
        <w:t>seul.e</w:t>
      </w:r>
      <w:proofErr w:type="spellEnd"/>
      <w:r>
        <w:rPr>
          <w:rFonts w:cs="Arial"/>
          <w:iCs/>
        </w:rPr>
        <w:t xml:space="preserve"> </w:t>
      </w:r>
      <w:r w:rsidRPr="00354713">
        <w:rPr>
          <w:rFonts w:cs="Arial"/>
          <w:iCs/>
        </w:rPr>
        <w:t xml:space="preserve">à travers </w:t>
      </w:r>
      <w:r>
        <w:rPr>
          <w:rFonts w:cs="Arial"/>
          <w:iCs/>
        </w:rPr>
        <w:t>ce cahier</w:t>
      </w:r>
      <w:r w:rsidRPr="00354713">
        <w:rPr>
          <w:rFonts w:cs="Arial"/>
          <w:iCs/>
        </w:rPr>
        <w:t xml:space="preserve">, mais vous apprendrez plus </w:t>
      </w:r>
      <w:r>
        <w:rPr>
          <w:rFonts w:cs="Arial"/>
          <w:iCs/>
        </w:rPr>
        <w:t xml:space="preserve">et mieux </w:t>
      </w:r>
      <w:r w:rsidRPr="00354713">
        <w:rPr>
          <w:rFonts w:cs="Arial"/>
          <w:iCs/>
        </w:rPr>
        <w:t xml:space="preserve">si vous êtes en mesure de discuter de votre apprentissage avec </w:t>
      </w:r>
      <w:proofErr w:type="spellStart"/>
      <w:r w:rsidRPr="00354713">
        <w:rPr>
          <w:rFonts w:cs="Arial"/>
          <w:iCs/>
        </w:rPr>
        <w:t>un</w:t>
      </w:r>
      <w:r>
        <w:rPr>
          <w:rFonts w:cs="Arial"/>
          <w:iCs/>
        </w:rPr>
        <w:t>.e</w:t>
      </w:r>
      <w:proofErr w:type="spellEnd"/>
      <w:r w:rsidRPr="00354713">
        <w:rPr>
          <w:rFonts w:cs="Arial"/>
          <w:iCs/>
        </w:rPr>
        <w:t xml:space="preserve"> autre </w:t>
      </w:r>
      <w:r>
        <w:rPr>
          <w:rFonts w:cs="Arial"/>
          <w:iCs/>
        </w:rPr>
        <w:t>responsable</w:t>
      </w:r>
      <w:r w:rsidRPr="00354713">
        <w:rPr>
          <w:rFonts w:cs="Arial"/>
          <w:iCs/>
        </w:rPr>
        <w:t xml:space="preserve"> de l'é</w:t>
      </w:r>
      <w:r>
        <w:rPr>
          <w:rFonts w:cs="Arial"/>
          <w:iCs/>
        </w:rPr>
        <w:t xml:space="preserve">tablissement, ou encore </w:t>
      </w:r>
      <w:proofErr w:type="spellStart"/>
      <w:r>
        <w:rPr>
          <w:rFonts w:cs="Arial"/>
          <w:iCs/>
        </w:rPr>
        <w:t>un.e</w:t>
      </w:r>
      <w:proofErr w:type="spellEnd"/>
      <w:r>
        <w:rPr>
          <w:rFonts w:cs="Arial"/>
          <w:iCs/>
        </w:rPr>
        <w:t xml:space="preserve"> collègue d’un autre établissement</w:t>
      </w:r>
      <w:r w:rsidRPr="00354713">
        <w:rPr>
          <w:rFonts w:cs="Arial"/>
          <w:iCs/>
        </w:rPr>
        <w:t xml:space="preserve">. Cela pourrait être </w:t>
      </w:r>
      <w:proofErr w:type="spellStart"/>
      <w:r w:rsidRPr="00354713">
        <w:rPr>
          <w:rFonts w:cs="Arial"/>
          <w:iCs/>
        </w:rPr>
        <w:t>un</w:t>
      </w:r>
      <w:r>
        <w:rPr>
          <w:rFonts w:cs="Arial"/>
          <w:iCs/>
        </w:rPr>
        <w:t>.e</w:t>
      </w:r>
      <w:proofErr w:type="spellEnd"/>
      <w:r w:rsidRPr="00354713">
        <w:rPr>
          <w:rFonts w:cs="Arial"/>
          <w:iCs/>
        </w:rPr>
        <w:t xml:space="preserve"> collègue avec </w:t>
      </w:r>
      <w:r>
        <w:rPr>
          <w:rFonts w:cs="Arial"/>
          <w:iCs/>
        </w:rPr>
        <w:t>laquelle/</w:t>
      </w:r>
      <w:r w:rsidRPr="00354713">
        <w:rPr>
          <w:rFonts w:cs="Arial"/>
          <w:iCs/>
        </w:rPr>
        <w:t>lequel vous avez déjà collaboré, ou quelqu'un ave</w:t>
      </w:r>
      <w:r>
        <w:rPr>
          <w:rFonts w:cs="Arial"/>
          <w:iCs/>
        </w:rPr>
        <w:t>c qui vous pourr</w:t>
      </w:r>
      <w:r w:rsidRPr="00354713">
        <w:rPr>
          <w:rFonts w:cs="Arial"/>
          <w:iCs/>
        </w:rPr>
        <w:t xml:space="preserve">ez </w:t>
      </w:r>
      <w:r>
        <w:rPr>
          <w:rFonts w:cs="Arial"/>
          <w:iCs/>
        </w:rPr>
        <w:t>établir</w:t>
      </w:r>
      <w:r w:rsidRPr="00354713">
        <w:rPr>
          <w:rFonts w:cs="Arial"/>
          <w:iCs/>
        </w:rPr>
        <w:t xml:space="preserve"> une relation</w:t>
      </w:r>
      <w:r>
        <w:rPr>
          <w:rFonts w:cs="Arial"/>
          <w:iCs/>
        </w:rPr>
        <w:t xml:space="preserve"> à cette occasion</w:t>
      </w:r>
      <w:r w:rsidRPr="00354713">
        <w:rPr>
          <w:rFonts w:cs="Arial"/>
          <w:iCs/>
        </w:rPr>
        <w:t xml:space="preserve">. Cela pourrait se faire de façon organisée ou sur une base plus informelle. Les notes que vous </w:t>
      </w:r>
      <w:r>
        <w:rPr>
          <w:rFonts w:cs="Arial"/>
          <w:iCs/>
        </w:rPr>
        <w:t>inscrirez</w:t>
      </w:r>
      <w:r w:rsidRPr="00354713">
        <w:rPr>
          <w:rFonts w:cs="Arial"/>
          <w:iCs/>
        </w:rPr>
        <w:t xml:space="preserve"> dans votre </w:t>
      </w:r>
      <w:r>
        <w:rPr>
          <w:rFonts w:cs="Arial"/>
          <w:iCs/>
        </w:rPr>
        <w:t>carnet de bord</w:t>
      </w:r>
      <w:r w:rsidRPr="00354713">
        <w:rPr>
          <w:rFonts w:cs="Arial"/>
          <w:iCs/>
        </w:rPr>
        <w:t xml:space="preserve"> seront utiles pour </w:t>
      </w:r>
      <w:r>
        <w:rPr>
          <w:rFonts w:cs="Arial"/>
          <w:iCs/>
        </w:rPr>
        <w:t>ces collaborations</w:t>
      </w:r>
      <w:r w:rsidRPr="00354713">
        <w:rPr>
          <w:rFonts w:cs="Arial"/>
          <w:iCs/>
        </w:rPr>
        <w:t xml:space="preserve">, tout en cartographiant </w:t>
      </w:r>
      <w:r>
        <w:rPr>
          <w:rFonts w:cs="Arial"/>
          <w:iCs/>
        </w:rPr>
        <w:t xml:space="preserve">dans la durée </w:t>
      </w:r>
      <w:r w:rsidRPr="00354713">
        <w:rPr>
          <w:rFonts w:cs="Arial"/>
          <w:iCs/>
        </w:rPr>
        <w:t>votre apprentissage et votre développement</w:t>
      </w:r>
      <w:r>
        <w:rPr>
          <w:rFonts w:cs="Arial"/>
          <w:iCs/>
        </w:rPr>
        <w:t xml:space="preserve"> professionnel</w:t>
      </w:r>
      <w:r w:rsidRPr="00354713">
        <w:rPr>
          <w:rFonts w:cs="Arial"/>
          <w:iCs/>
        </w:rPr>
        <w:t>.</w:t>
      </w:r>
      <w:r>
        <w:rPr>
          <w:rFonts w:cs="Arial"/>
          <w:iCs/>
        </w:rPr>
        <w:br w:type="page"/>
      </w:r>
    </w:p>
    <w:bookmarkEnd w:id="16"/>
    <w:p w14:paraId="598246D2" w14:textId="77777777" w:rsidR="00565878" w:rsidRPr="00AD0C0C" w:rsidRDefault="00565878" w:rsidP="00565878">
      <w:r>
        <w:lastRenderedPageBreak/>
        <w:t>Avant de commencer, nous vous invitons à prendre un temps de réflexion.</w:t>
      </w:r>
    </w:p>
    <w:p w14:paraId="75E3BC28" w14:textId="77777777" w:rsidR="00565878" w:rsidRPr="00E3671F" w:rsidRDefault="00565878" w:rsidP="00565878">
      <w:pPr>
        <w:pStyle w:val="Pause"/>
      </w:pPr>
      <w:r w:rsidRPr="00EF53A1">
        <w:rPr>
          <w:b/>
          <w:bCs/>
        </w:rPr>
        <w:t>Pause-réflexion</w:t>
      </w:r>
      <w:r w:rsidRPr="001E11EF">
        <w:t>…</w:t>
      </w:r>
      <w:r w:rsidRPr="001067FD">
        <w:rPr>
          <w:noProof/>
        </w:rPr>
        <w:drawing>
          <wp:inline distT="0" distB="0" distL="0" distR="0" wp14:anchorId="50AC92CF" wp14:editId="0788E18D">
            <wp:extent cx="636621" cy="589935"/>
            <wp:effectExtent l="0" t="0" r="0" b="635"/>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4114" cy="596879"/>
                    </a:xfrm>
                    <a:prstGeom prst="rect">
                      <a:avLst/>
                    </a:prstGeom>
                  </pic:spPr>
                </pic:pic>
              </a:graphicData>
            </a:graphic>
          </wp:inline>
        </w:drawing>
      </w:r>
    </w:p>
    <w:p w14:paraId="3CB638E7" w14:textId="77777777" w:rsidR="00565878" w:rsidRPr="0099098E" w:rsidRDefault="00565878" w:rsidP="00565878">
      <w:pPr>
        <w:pStyle w:val="Pause"/>
      </w:pPr>
      <w:r w:rsidRPr="0099098E">
        <w:t>Pensez-vous personnellement que les TIC soient en mesure d’améliorer les enseignement-apprentissage dans votre établissement ? A quels besoins et enjeux pourraient-elles répondre en priorité ? Quels en sont les usages qui vous sembleraient les plus pertinents ?</w:t>
      </w:r>
    </w:p>
    <w:p w14:paraId="35B1BED3" w14:textId="77777777" w:rsidR="00565878" w:rsidRDefault="00565878" w:rsidP="00565878">
      <w:pPr>
        <w:pStyle w:val="Pause"/>
      </w:pPr>
      <w:r w:rsidRPr="0099098E">
        <w:t>Après que vous aurez noté vos premiers éléments de réponse, nous vous invitons à regarder l’interview de Mr Mamadou N’</w:t>
      </w:r>
      <w:proofErr w:type="spellStart"/>
      <w:r w:rsidRPr="0099098E">
        <w:t>Doye</w:t>
      </w:r>
      <w:proofErr w:type="spellEnd"/>
      <w:r w:rsidRPr="0099098E">
        <w:t xml:space="preserve">, ancien ministre de l’éducation </w:t>
      </w:r>
      <w:r>
        <w:t>d</w:t>
      </w:r>
      <w:r w:rsidRPr="0099098E">
        <w:t xml:space="preserve">u Sénégal, à l’adresse : </w:t>
      </w:r>
      <w:hyperlink r:id="rId25" w:history="1">
        <w:r w:rsidRPr="0099098E">
          <w:rPr>
            <w:rStyle w:val="Lienhypertexte"/>
          </w:rPr>
          <w:t>https://youtu.be/mSBT-zrOOgU</w:t>
        </w:r>
      </w:hyperlink>
      <w:r w:rsidRPr="0099098E">
        <w:t xml:space="preserve"> </w:t>
      </w:r>
    </w:p>
    <w:p w14:paraId="7EF2745F" w14:textId="77777777" w:rsidR="00565878" w:rsidRDefault="00565878" w:rsidP="00565878">
      <w:pPr>
        <w:pStyle w:val="Pause"/>
      </w:pPr>
      <w:r w:rsidRPr="0099098E">
        <w:t xml:space="preserve">L’éclairage apporté par Mr </w:t>
      </w:r>
      <w:proofErr w:type="spellStart"/>
      <w:r w:rsidRPr="0099098E">
        <w:t>Doye</w:t>
      </w:r>
      <w:proofErr w:type="spellEnd"/>
      <w:r w:rsidRPr="0099098E">
        <w:t xml:space="preserve"> vous amène-t-il à modifier certaines des réponses que vous aviez apportées aux questions suivantes ?</w:t>
      </w:r>
    </w:p>
    <w:p w14:paraId="36676AE8" w14:textId="77777777" w:rsidR="00565878" w:rsidRDefault="00565878" w:rsidP="00565878">
      <w:pPr>
        <w:pStyle w:val="Pause"/>
      </w:pPr>
      <w:r>
        <w:t>Quels éléments nouveaux prenez-</w:t>
      </w:r>
      <w:r w:rsidRPr="0099098E">
        <w:t xml:space="preserve">vous désormais en considération ? </w:t>
      </w:r>
    </w:p>
    <w:p w14:paraId="387D0CA4" w14:textId="77777777" w:rsidR="00565878" w:rsidRPr="0099098E" w:rsidRDefault="00565878" w:rsidP="00565878">
      <w:pPr>
        <w:pStyle w:val="Pause"/>
      </w:pPr>
      <w:r w:rsidRPr="0099098E">
        <w:t>Commencez-vous à identifier les grandes lignes d’une stratégie d’intégration pédagogique des TIC dans votre établissement ?</w:t>
      </w:r>
    </w:p>
    <w:p w14:paraId="305AB88F" w14:textId="77777777" w:rsidR="00565878" w:rsidRDefault="00565878" w:rsidP="00565878">
      <w:pPr>
        <w:pStyle w:val="Pause"/>
      </w:pPr>
      <w:r>
        <w:t>Vous allez pouvoir poursuivre et approfondir votre réflexion tout au long de ce cahier.</w:t>
      </w:r>
    </w:p>
    <w:p w14:paraId="23671CA5" w14:textId="77777777" w:rsidR="00565878" w:rsidRDefault="00565878" w:rsidP="00565878">
      <w:pPr>
        <w:pStyle w:val="Titre1"/>
        <w:numPr>
          <w:ilvl w:val="0"/>
          <w:numId w:val="6"/>
        </w:numPr>
      </w:pPr>
      <w:bookmarkStart w:id="17" w:name="_Toc376120749"/>
      <w:bookmarkStart w:id="18" w:name="_Toc165989548"/>
      <w:r>
        <w:lastRenderedPageBreak/>
        <w:t>De quelles technologies et de quelles compétences disposez-vous ?</w:t>
      </w:r>
      <w:bookmarkEnd w:id="17"/>
      <w:bookmarkEnd w:id="18"/>
    </w:p>
    <w:p w14:paraId="45C29F7C" w14:textId="77777777" w:rsidR="00565878" w:rsidRDefault="00565878" w:rsidP="00565878">
      <w:pPr>
        <w:pStyle w:val="Titre2"/>
      </w:pPr>
      <w:bookmarkStart w:id="19" w:name="_Toc376120750"/>
      <w:bookmarkStart w:id="20" w:name="_Toc165989549"/>
      <w:r w:rsidRPr="005C179C">
        <w:t>Le matériel</w:t>
      </w:r>
      <w:bookmarkEnd w:id="19"/>
      <w:bookmarkEnd w:id="20"/>
    </w:p>
    <w:p w14:paraId="566D4511" w14:textId="77777777" w:rsidR="00565878" w:rsidRDefault="00565878" w:rsidP="00565878"/>
    <w:p w14:paraId="38FF8208" w14:textId="77777777" w:rsidR="00565878" w:rsidRDefault="00565878" w:rsidP="00565878">
      <w:pPr>
        <w:ind w:left="426" w:hanging="426"/>
        <w:jc w:val="center"/>
      </w:pPr>
      <w:r w:rsidRPr="001067FD">
        <w:rPr>
          <w:noProof/>
          <w:lang w:eastAsia="fr-FR"/>
        </w:rPr>
        <w:drawing>
          <wp:inline distT="0" distB="0" distL="0" distR="0" wp14:anchorId="2941833D" wp14:editId="51548AA9">
            <wp:extent cx="2539051" cy="13180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n887\AppData\Local\Microsoft\Windows\Temporary Internet Files\Content.IE5\DMJ2FELO\Computer_Training[1].jpg"/>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2539051" cy="1318014"/>
                    </a:xfrm>
                    <a:prstGeom prst="rect">
                      <a:avLst/>
                    </a:prstGeom>
                    <a:noFill/>
                    <a:ln>
                      <a:noFill/>
                    </a:ln>
                  </pic:spPr>
                </pic:pic>
              </a:graphicData>
            </a:graphic>
          </wp:inline>
        </w:drawing>
      </w:r>
    </w:p>
    <w:p w14:paraId="3D2C331D" w14:textId="77777777" w:rsidR="00565878" w:rsidRDefault="00565878" w:rsidP="00565878">
      <w:pPr>
        <w:jc w:val="center"/>
        <w:rPr>
          <w:b/>
        </w:rPr>
      </w:pPr>
      <w:r w:rsidRPr="001067FD">
        <w:rPr>
          <w:b/>
        </w:rPr>
        <w:t>Figure 1</w:t>
      </w:r>
      <w:r w:rsidRPr="001067FD">
        <w:t xml:space="preserve"> </w:t>
      </w:r>
      <w:r w:rsidRPr="005F2713">
        <w:t>Vous pouvez tirer bénéfice du matériel</w:t>
      </w:r>
      <w:r>
        <w:rPr>
          <w:b/>
        </w:rPr>
        <w:t>…</w:t>
      </w:r>
    </w:p>
    <w:p w14:paraId="63B1C0F1" w14:textId="77777777" w:rsidR="00565878" w:rsidRPr="005F2713" w:rsidRDefault="00565878" w:rsidP="00565878">
      <w:pPr>
        <w:jc w:val="center"/>
        <w:rPr>
          <w:b/>
        </w:rPr>
      </w:pPr>
    </w:p>
    <w:p w14:paraId="3543BC7C" w14:textId="77777777" w:rsidR="00565878" w:rsidRDefault="00565878" w:rsidP="00565878">
      <w:r w:rsidRPr="00DE6FF8">
        <w:t xml:space="preserve">L’expression « technologies de l'information et de la communication » recouvre à la fois une large gamme de différents dispositifs d’accès tels qu’ordinateurs de bureau, ordinateurs portables, téléphones mobiles, smartphones, tablettes, projecteurs, imprimantes, scanners, appareils photo numériques, de même que les logiciels, applications et ressources numériques qui permettent d’en faire usage. Certains d'entre eux peuvent être utilisés sans </w:t>
      </w:r>
      <w:r w:rsidRPr="000E4084">
        <w:t>connexion, avec un système d’exploitation et des logiciels appropriés ; d'autres peuvent être connectés à Internet. On constate que les dispositifs mobiles se répandent très rapidement en Afrique, et qu’ils constituent un moyen privilégié d’accès à l’Internet, notamment pour les populations qui n’ont pas les moyens d’acheter un ordinateur. Il est donc important que vous preniez en considération cette tendance croissante. Plus</w:t>
      </w:r>
      <w:r w:rsidRPr="00DE6FF8">
        <w:t xml:space="preserve"> largement, en tant que </w:t>
      </w:r>
      <w:proofErr w:type="spellStart"/>
      <w:r w:rsidRPr="00DE6FF8">
        <w:t>chef</w:t>
      </w:r>
      <w:r>
        <w:t>.fe</w:t>
      </w:r>
      <w:proofErr w:type="spellEnd"/>
      <w:r w:rsidRPr="00DE6FF8">
        <w:t xml:space="preserve"> d'établissement, il est souhaitable que vous vous teniez </w:t>
      </w:r>
      <w:proofErr w:type="spellStart"/>
      <w:r w:rsidRPr="00DE6FF8">
        <w:t>informé</w:t>
      </w:r>
      <w:r>
        <w:t>.e</w:t>
      </w:r>
      <w:proofErr w:type="spellEnd"/>
      <w:r w:rsidRPr="00DE6FF8">
        <w:t xml:space="preserve"> des développements technologiques et que vous identifi</w:t>
      </w:r>
      <w:r>
        <w:t>i</w:t>
      </w:r>
      <w:r w:rsidRPr="00DE6FF8">
        <w:t xml:space="preserve">ez la manière dont ils pourraient améliorer les enseignements-apprentissages </w:t>
      </w:r>
      <w:r>
        <w:t>dans votre école.</w:t>
      </w:r>
    </w:p>
    <w:p w14:paraId="02A2C036" w14:textId="77777777" w:rsidR="00565878" w:rsidRPr="00A30682" w:rsidRDefault="00565878" w:rsidP="00565878">
      <w:bookmarkStart w:id="21" w:name="_L’Internet"/>
      <w:bookmarkStart w:id="22" w:name="_Toc376120751"/>
      <w:bookmarkEnd w:id="21"/>
      <w:r>
        <w:br w:type="page"/>
      </w:r>
    </w:p>
    <w:p w14:paraId="38B47EF5" w14:textId="77777777" w:rsidR="00565878" w:rsidRDefault="00565878" w:rsidP="00565878">
      <w:pPr>
        <w:pStyle w:val="Titre2"/>
      </w:pPr>
      <w:bookmarkStart w:id="23" w:name="_Toc165989550"/>
      <w:r>
        <w:lastRenderedPageBreak/>
        <w:t>L’Internet</w:t>
      </w:r>
      <w:bookmarkEnd w:id="22"/>
      <w:bookmarkEnd w:id="23"/>
    </w:p>
    <w:p w14:paraId="7F773E57" w14:textId="77777777" w:rsidR="00565878" w:rsidRDefault="00565878" w:rsidP="00565878">
      <w:pPr>
        <w:jc w:val="center"/>
      </w:pPr>
      <w:r w:rsidRPr="001067FD">
        <w:rPr>
          <w:noProof/>
          <w:lang w:eastAsia="fr-FR"/>
        </w:rPr>
        <w:drawing>
          <wp:inline distT="0" distB="0" distL="0" distR="0" wp14:anchorId="33584485" wp14:editId="5C4974F6">
            <wp:extent cx="2548943" cy="1315891"/>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n887\AppData\Local\Microsoft\Windows\Temporary Internet Files\Content.IE5\WVHH3MGJ\internet6[1].jpg"/>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2548943" cy="1315891"/>
                    </a:xfrm>
                    <a:prstGeom prst="rect">
                      <a:avLst/>
                    </a:prstGeom>
                    <a:noFill/>
                    <a:ln>
                      <a:noFill/>
                    </a:ln>
                  </pic:spPr>
                </pic:pic>
              </a:graphicData>
            </a:graphic>
          </wp:inline>
        </w:drawing>
      </w:r>
    </w:p>
    <w:p w14:paraId="1C9F8F70" w14:textId="77777777" w:rsidR="00565878" w:rsidRDefault="00565878" w:rsidP="00565878">
      <w:pPr>
        <w:jc w:val="center"/>
        <w:rPr>
          <w:b/>
        </w:rPr>
      </w:pPr>
      <w:r>
        <w:rPr>
          <w:b/>
        </w:rPr>
        <w:t>Figure 2</w:t>
      </w:r>
      <w:r w:rsidRPr="00972CEA">
        <w:rPr>
          <w:b/>
        </w:rPr>
        <w:t>…</w:t>
      </w:r>
      <w:r w:rsidRPr="00E57AE5">
        <w:t>et accéder à l’Internet</w:t>
      </w:r>
    </w:p>
    <w:p w14:paraId="304E6AAB" w14:textId="77777777" w:rsidR="00565878" w:rsidRDefault="00565878" w:rsidP="00565878">
      <w:r w:rsidRPr="001336F7">
        <w:t xml:space="preserve">L'Internet </w:t>
      </w:r>
      <w:r>
        <w:t>constitue</w:t>
      </w:r>
      <w:r w:rsidRPr="001336F7">
        <w:t xml:space="preserve"> une ressource </w:t>
      </w:r>
      <w:r>
        <w:t>fabuleuse</w:t>
      </w:r>
      <w:r w:rsidRPr="001336F7">
        <w:t xml:space="preserve">. </w:t>
      </w:r>
      <w:r>
        <w:t>L’</w:t>
      </w:r>
      <w:r w:rsidRPr="001336F7">
        <w:t xml:space="preserve">accès à Internet </w:t>
      </w:r>
      <w:r>
        <w:t>à l’école</w:t>
      </w:r>
      <w:r w:rsidRPr="001336F7">
        <w:t xml:space="preserve"> </w:t>
      </w:r>
      <w:r>
        <w:t>ouvre</w:t>
      </w:r>
      <w:r w:rsidRPr="001336F7">
        <w:t xml:space="preserve"> </w:t>
      </w:r>
      <w:r>
        <w:t xml:space="preserve">aux </w:t>
      </w:r>
      <w:proofErr w:type="spellStart"/>
      <w:r w:rsidRPr="001336F7">
        <w:t>enseignant</w:t>
      </w:r>
      <w:r>
        <w:t>.e.</w:t>
      </w:r>
      <w:r w:rsidRPr="001336F7">
        <w:t>s</w:t>
      </w:r>
      <w:proofErr w:type="spellEnd"/>
      <w:r>
        <w:t xml:space="preserve"> et aux élèves l’accès à des opportunités d’apprentissage quasiment illimitées. </w:t>
      </w:r>
      <w:r w:rsidRPr="001336F7">
        <w:t xml:space="preserve">Même si l'Internet n'est pas disponible </w:t>
      </w:r>
      <w:r>
        <w:t>dans votre établissement</w:t>
      </w:r>
      <w:r w:rsidRPr="001336F7">
        <w:t xml:space="preserve">, </w:t>
      </w:r>
      <w:r>
        <w:t>vous pouvez télécharger des ressources en dehors, sur une clé USB, ou sur un terminal mobile, puis les transférer sur un ordinateur de l’</w:t>
      </w:r>
      <w:r w:rsidRPr="00A251A6">
        <w:t>établissement</w:t>
      </w:r>
      <w:r>
        <w:t>, et exploiter ces ressources en local (hors connexion). Même si l’internet est parfois difficilement accessible en dehors des zones urbaines, il est de plus en plus facile de disposer de téléphones intelligents ou de tablettes équipées d’une carte SIM, ou encore de recourir à des clés rechargeables 3G ou 4G.</w:t>
      </w:r>
    </w:p>
    <w:p w14:paraId="4B5EF7B0" w14:textId="77777777" w:rsidR="00565878" w:rsidRPr="00E05D46" w:rsidRDefault="00565878" w:rsidP="00565878">
      <w:pPr>
        <w:pStyle w:val="Titre2"/>
      </w:pPr>
      <w:bookmarkStart w:id="24" w:name="_Compétences_TIC_pour"/>
      <w:bookmarkStart w:id="25" w:name="_Toc376120752"/>
      <w:bookmarkStart w:id="26" w:name="_Toc165989551"/>
      <w:bookmarkEnd w:id="24"/>
      <w:r>
        <w:t>C</w:t>
      </w:r>
      <w:r w:rsidRPr="00E05D46">
        <w:t xml:space="preserve">ompétences TIC pour les </w:t>
      </w:r>
      <w:proofErr w:type="spellStart"/>
      <w:r w:rsidRPr="00E05D46">
        <w:t>enseignant</w:t>
      </w:r>
      <w:r>
        <w:t>.e.</w:t>
      </w:r>
      <w:r w:rsidRPr="00E05D46">
        <w:t>s</w:t>
      </w:r>
      <w:proofErr w:type="spellEnd"/>
      <w:r>
        <w:t> : le R</w:t>
      </w:r>
      <w:r w:rsidRPr="00E05D46">
        <w:t>éférentiel UNESCO</w:t>
      </w:r>
      <w:bookmarkEnd w:id="25"/>
      <w:bookmarkEnd w:id="26"/>
      <w:r w:rsidRPr="00E05D46">
        <w:t xml:space="preserve"> </w:t>
      </w:r>
    </w:p>
    <w:p w14:paraId="1551056A" w14:textId="77777777" w:rsidR="00565878" w:rsidRPr="005050DF" w:rsidRDefault="00565878" w:rsidP="00565878">
      <w:pPr>
        <w:rPr>
          <w:rFonts w:eastAsia="Times New Roman" w:cs="Times New Roman"/>
          <w:lang w:eastAsia="fr-FR"/>
        </w:rPr>
      </w:pPr>
      <w:r w:rsidRPr="00E05D46">
        <w:t>L’UNESCO et ses partenaires du sect</w:t>
      </w:r>
      <w:r>
        <w:t>eur privé ont mis à jour en 2018</w:t>
      </w:r>
      <w:r w:rsidRPr="00E05D46">
        <w:t xml:space="preserve"> la nouvelle version du document </w:t>
      </w:r>
      <w:hyperlink r:id="rId28" w:history="1">
        <w:r w:rsidRPr="003A71D5">
          <w:rPr>
            <w:rStyle w:val="Lienhypertexte"/>
            <w:i/>
          </w:rPr>
          <w:t>TIC UNESCO : un référentiel de compétences pour les enseignants</w:t>
        </w:r>
      </w:hyperlink>
      <w:r>
        <w:rPr>
          <w:rStyle w:val="Appelnotedebasdep"/>
          <w:b/>
          <w:i/>
        </w:rPr>
        <w:footnoteReference w:id="18"/>
      </w:r>
      <w:r>
        <w:t xml:space="preserve"> </w:t>
      </w:r>
      <w:r w:rsidRPr="00E05D46">
        <w:t xml:space="preserve">publié, pour la première fois en 2008. </w:t>
      </w:r>
      <w:r w:rsidRPr="005050DF">
        <w:rPr>
          <w:rFonts w:eastAsia="Times New Roman" w:cs="Times New Roman"/>
          <w:lang w:eastAsia="fr-FR"/>
        </w:rPr>
        <w:t>Cette dernière édition fournit « des directives pratiques et des exemples d’utilisation pédagogique des TIC afin de démontrer le rôle central que peuvent jouer les TIC dans l’enseignement et dans le processus d’apprentissage. » (p. 51), Elle souligne aussi que « la formation professionnelle des enseignants dans le domaine des TIC doit être considérée comme un processus, et non comme une activité́ de formation isol</w:t>
      </w:r>
      <w:r w:rsidRPr="005050DF">
        <w:rPr>
          <w:rFonts w:eastAsia="Times New Roman" w:cs="Century Gothic"/>
          <w:lang w:eastAsia="fr-FR"/>
        </w:rPr>
        <w:t>é</w:t>
      </w:r>
      <w:r w:rsidRPr="005050DF">
        <w:rPr>
          <w:rFonts w:eastAsia="Times New Roman" w:cs="Times New Roman"/>
          <w:lang w:eastAsia="fr-FR"/>
        </w:rPr>
        <w:t xml:space="preserve">e </w:t>
      </w:r>
      <w:r w:rsidRPr="005050DF">
        <w:rPr>
          <w:rFonts w:eastAsia="Times New Roman" w:cs="Century Gothic"/>
          <w:lang w:eastAsia="fr-FR"/>
        </w:rPr>
        <w:t>»</w:t>
      </w:r>
      <w:r w:rsidRPr="005050DF">
        <w:rPr>
          <w:rFonts w:eastAsia="Times New Roman" w:cs="Times New Roman"/>
          <w:lang w:eastAsia="fr-FR"/>
        </w:rPr>
        <w:t xml:space="preserve"> (p.51) et « s’intéresse aux avantages qu’apportent les ressources éducatives libres (REL)» (p. 7). </w:t>
      </w:r>
    </w:p>
    <w:p w14:paraId="60496B41" w14:textId="77777777" w:rsidR="00565878" w:rsidRPr="005050DF" w:rsidRDefault="00565878" w:rsidP="00565878">
      <w:pPr>
        <w:rPr>
          <w:rFonts w:eastAsia="Times New Roman" w:cs="Times New Roman"/>
          <w:lang w:eastAsia="fr-FR"/>
        </w:rPr>
      </w:pPr>
      <w:r w:rsidRPr="005050DF">
        <w:rPr>
          <w:rFonts w:eastAsia="Times New Roman" w:cs="Times New Roman"/>
          <w:lang w:eastAsia="fr-FR"/>
        </w:rPr>
        <w:t xml:space="preserve">Toutes les éditions du Référentiel de l’UNESCO précisent qu’il ne suffit pas que les </w:t>
      </w:r>
      <w:proofErr w:type="spellStart"/>
      <w:r w:rsidRPr="005050DF">
        <w:rPr>
          <w:rFonts w:eastAsia="Times New Roman" w:cs="Times New Roman"/>
          <w:lang w:eastAsia="fr-FR"/>
        </w:rPr>
        <w:t>enseignant.e.s</w:t>
      </w:r>
      <w:proofErr w:type="spellEnd"/>
      <w:r w:rsidRPr="005050DF">
        <w:rPr>
          <w:rFonts w:eastAsia="Times New Roman" w:cs="Times New Roman"/>
          <w:lang w:eastAsia="fr-FR"/>
        </w:rPr>
        <w:t xml:space="preserve"> aient des compétences dans le domaine des TIC et qu’elles/ils soient capables de les transmettre à leurs élèves. Les </w:t>
      </w:r>
      <w:proofErr w:type="spellStart"/>
      <w:r w:rsidRPr="005050DF">
        <w:rPr>
          <w:rFonts w:eastAsia="Times New Roman" w:cs="Times New Roman"/>
          <w:lang w:eastAsia="fr-FR"/>
        </w:rPr>
        <w:t>enseignant.e.s</w:t>
      </w:r>
      <w:proofErr w:type="spellEnd"/>
      <w:r w:rsidRPr="005050DF">
        <w:rPr>
          <w:rFonts w:eastAsia="Times New Roman" w:cs="Times New Roman"/>
          <w:lang w:eastAsia="fr-FR"/>
        </w:rPr>
        <w:t xml:space="preserve"> doivent être en mesure d’aider les élèves à devenir des </w:t>
      </w:r>
      <w:proofErr w:type="spellStart"/>
      <w:r w:rsidRPr="005050DF">
        <w:rPr>
          <w:rFonts w:eastAsia="Times New Roman" w:cs="Times New Roman"/>
          <w:lang w:eastAsia="fr-FR"/>
        </w:rPr>
        <w:t>apprenant.e.s</w:t>
      </w:r>
      <w:proofErr w:type="spellEnd"/>
      <w:r w:rsidRPr="005050DF">
        <w:rPr>
          <w:rFonts w:eastAsia="Times New Roman" w:cs="Times New Roman"/>
          <w:lang w:eastAsia="fr-FR"/>
        </w:rPr>
        <w:t xml:space="preserve"> </w:t>
      </w:r>
      <w:proofErr w:type="spellStart"/>
      <w:r w:rsidRPr="005050DF">
        <w:rPr>
          <w:rFonts w:eastAsia="Times New Roman" w:cs="Times New Roman"/>
          <w:lang w:eastAsia="fr-FR"/>
        </w:rPr>
        <w:t>collaboratif.ive.s</w:t>
      </w:r>
      <w:proofErr w:type="spellEnd"/>
      <w:r w:rsidRPr="005050DF">
        <w:rPr>
          <w:rFonts w:eastAsia="Times New Roman" w:cs="Times New Roman"/>
          <w:lang w:eastAsia="fr-FR"/>
        </w:rPr>
        <w:t xml:space="preserve">, aptes à résoudre des problèmes et </w:t>
      </w:r>
      <w:proofErr w:type="spellStart"/>
      <w:r w:rsidRPr="005050DF">
        <w:rPr>
          <w:rFonts w:eastAsia="Times New Roman" w:cs="Times New Roman"/>
          <w:lang w:eastAsia="fr-FR"/>
        </w:rPr>
        <w:t>créatif.ive.s</w:t>
      </w:r>
      <w:proofErr w:type="spellEnd"/>
      <w:r w:rsidRPr="005050DF">
        <w:rPr>
          <w:rFonts w:eastAsia="Times New Roman" w:cs="Times New Roman"/>
          <w:lang w:eastAsia="fr-FR"/>
        </w:rPr>
        <w:t xml:space="preserve"> en utilisant les TIC afin d’être des </w:t>
      </w:r>
      <w:proofErr w:type="spellStart"/>
      <w:r w:rsidRPr="005050DF">
        <w:rPr>
          <w:rFonts w:eastAsia="Times New Roman" w:cs="Times New Roman"/>
          <w:lang w:eastAsia="fr-FR"/>
        </w:rPr>
        <w:t>citoyen.ne.s</w:t>
      </w:r>
      <w:proofErr w:type="spellEnd"/>
      <w:r w:rsidRPr="005050DF">
        <w:rPr>
          <w:rFonts w:eastAsia="Times New Roman" w:cs="Times New Roman"/>
          <w:lang w:eastAsia="fr-FR"/>
        </w:rPr>
        <w:t xml:space="preserve"> et des </w:t>
      </w:r>
      <w:proofErr w:type="spellStart"/>
      <w:r w:rsidRPr="005050DF">
        <w:rPr>
          <w:rFonts w:eastAsia="Times New Roman" w:cs="Times New Roman"/>
          <w:lang w:eastAsia="fr-FR"/>
        </w:rPr>
        <w:t>acteur.rice.s</w:t>
      </w:r>
      <w:proofErr w:type="spellEnd"/>
      <w:r w:rsidRPr="005050DF">
        <w:rPr>
          <w:rFonts w:eastAsia="Times New Roman" w:cs="Times New Roman"/>
          <w:lang w:eastAsia="fr-FR"/>
        </w:rPr>
        <w:t xml:space="preserve"> efficaces du marché du travail. </w:t>
      </w:r>
    </w:p>
    <w:p w14:paraId="7BA47BD8" w14:textId="77777777" w:rsidR="00565878" w:rsidRPr="002375BB" w:rsidRDefault="00565878" w:rsidP="00565878">
      <w:pPr>
        <w:rPr>
          <w:rFonts w:eastAsia="Times New Roman" w:cs="Times New Roman"/>
          <w:lang w:eastAsia="fr-FR"/>
        </w:rPr>
      </w:pPr>
      <w:r>
        <w:rPr>
          <w:rFonts w:eastAsia="Times New Roman" w:cs="Times New Roman"/>
          <w:lang w:eastAsia="fr-FR"/>
        </w:rPr>
        <w:t xml:space="preserve">Par conséquent, le </w:t>
      </w:r>
      <w:r w:rsidRPr="002375BB">
        <w:rPr>
          <w:rFonts w:eastAsia="Times New Roman" w:cs="Times New Roman"/>
          <w:lang w:eastAsia="fr-FR"/>
        </w:rPr>
        <w:t>Référentiel s’intéresse à tous les aspects de l’activité enseignante :</w:t>
      </w:r>
    </w:p>
    <w:p w14:paraId="70300880" w14:textId="77777777" w:rsidR="00565878" w:rsidRPr="002375BB" w:rsidRDefault="00565878" w:rsidP="00565878">
      <w:pPr>
        <w:pStyle w:val="Paragraphedeliste"/>
        <w:numPr>
          <w:ilvl w:val="0"/>
          <w:numId w:val="5"/>
        </w:numPr>
        <w:spacing w:before="120" w:after="0" w:line="276" w:lineRule="auto"/>
        <w:ind w:left="426"/>
        <w:contextualSpacing w:val="0"/>
        <w:rPr>
          <w:lang w:eastAsia="fr-FR"/>
        </w:rPr>
      </w:pPr>
      <w:r w:rsidRPr="002375BB">
        <w:rPr>
          <w:lang w:eastAsia="fr-FR"/>
        </w:rPr>
        <w:t>Compréhension des</w:t>
      </w:r>
      <w:r>
        <w:rPr>
          <w:lang w:eastAsia="fr-FR"/>
        </w:rPr>
        <w:t xml:space="preserve"> politiques relatives aux</w:t>
      </w:r>
      <w:r w:rsidRPr="002375BB">
        <w:rPr>
          <w:lang w:eastAsia="fr-FR"/>
        </w:rPr>
        <w:t xml:space="preserve"> TIC dans l’éducation</w:t>
      </w:r>
    </w:p>
    <w:p w14:paraId="7DC2FA3A" w14:textId="77777777" w:rsidR="00565878" w:rsidRPr="002375BB" w:rsidRDefault="00565878" w:rsidP="00565878">
      <w:pPr>
        <w:pStyle w:val="Paragraphedeliste"/>
        <w:numPr>
          <w:ilvl w:val="0"/>
          <w:numId w:val="5"/>
        </w:numPr>
        <w:spacing w:before="120" w:after="0" w:line="276" w:lineRule="auto"/>
        <w:ind w:left="426"/>
        <w:contextualSpacing w:val="0"/>
        <w:rPr>
          <w:lang w:eastAsia="fr-FR"/>
        </w:rPr>
      </w:pPr>
      <w:r w:rsidRPr="002375BB">
        <w:rPr>
          <w:lang w:eastAsia="fr-FR"/>
        </w:rPr>
        <w:t>Curriculum et évaluation</w:t>
      </w:r>
    </w:p>
    <w:p w14:paraId="3C067A48" w14:textId="77777777" w:rsidR="00565878" w:rsidRPr="002375BB" w:rsidRDefault="00565878" w:rsidP="00565878">
      <w:pPr>
        <w:pStyle w:val="Paragraphedeliste"/>
        <w:numPr>
          <w:ilvl w:val="0"/>
          <w:numId w:val="5"/>
        </w:numPr>
        <w:spacing w:before="120" w:after="0" w:line="276" w:lineRule="auto"/>
        <w:ind w:left="426"/>
        <w:contextualSpacing w:val="0"/>
        <w:rPr>
          <w:lang w:eastAsia="fr-FR"/>
        </w:rPr>
      </w:pPr>
      <w:r w:rsidRPr="002375BB">
        <w:rPr>
          <w:lang w:eastAsia="fr-FR"/>
        </w:rPr>
        <w:t>Pédagogie</w:t>
      </w:r>
    </w:p>
    <w:p w14:paraId="5F8DF5B2" w14:textId="77777777" w:rsidR="00565878" w:rsidRPr="002375BB" w:rsidRDefault="00565878" w:rsidP="00565878">
      <w:pPr>
        <w:pStyle w:val="Paragraphedeliste"/>
        <w:numPr>
          <w:ilvl w:val="0"/>
          <w:numId w:val="5"/>
        </w:numPr>
        <w:spacing w:before="120" w:after="0" w:line="276" w:lineRule="auto"/>
        <w:ind w:left="426"/>
        <w:contextualSpacing w:val="0"/>
        <w:rPr>
          <w:lang w:eastAsia="fr-FR"/>
        </w:rPr>
      </w:pPr>
      <w:r>
        <w:rPr>
          <w:lang w:eastAsia="fr-FR"/>
        </w:rPr>
        <w:lastRenderedPageBreak/>
        <w:t>Application des compétences numériques</w:t>
      </w:r>
    </w:p>
    <w:p w14:paraId="641789D3" w14:textId="77777777" w:rsidR="00565878" w:rsidRPr="002375BB" w:rsidRDefault="00565878" w:rsidP="00565878">
      <w:pPr>
        <w:pStyle w:val="Paragraphedeliste"/>
        <w:numPr>
          <w:ilvl w:val="0"/>
          <w:numId w:val="5"/>
        </w:numPr>
        <w:spacing w:before="120" w:after="0" w:line="276" w:lineRule="auto"/>
        <w:ind w:left="426"/>
        <w:contextualSpacing w:val="0"/>
        <w:rPr>
          <w:lang w:eastAsia="fr-FR"/>
        </w:rPr>
      </w:pPr>
      <w:r w:rsidRPr="002375BB">
        <w:rPr>
          <w:lang w:eastAsia="fr-FR"/>
        </w:rPr>
        <w:t>Organisation et administration</w:t>
      </w:r>
    </w:p>
    <w:p w14:paraId="760F4D86" w14:textId="77777777" w:rsidR="00565878" w:rsidRDefault="00565878" w:rsidP="00565878">
      <w:pPr>
        <w:pStyle w:val="Paragraphedeliste"/>
        <w:numPr>
          <w:ilvl w:val="0"/>
          <w:numId w:val="5"/>
        </w:numPr>
        <w:spacing w:before="120" w:after="0" w:line="276" w:lineRule="auto"/>
        <w:ind w:left="426"/>
        <w:contextualSpacing w:val="0"/>
        <w:rPr>
          <w:lang w:eastAsia="fr-FR"/>
        </w:rPr>
      </w:pPr>
      <w:r w:rsidRPr="002375BB">
        <w:rPr>
          <w:lang w:eastAsia="fr-FR"/>
        </w:rPr>
        <w:t xml:space="preserve">Apprentissage professionnel des </w:t>
      </w:r>
      <w:proofErr w:type="spellStart"/>
      <w:r w:rsidRPr="002375BB">
        <w:rPr>
          <w:lang w:eastAsia="fr-FR"/>
        </w:rPr>
        <w:t>enseignant</w:t>
      </w:r>
      <w:r>
        <w:rPr>
          <w:lang w:eastAsia="fr-FR"/>
        </w:rPr>
        <w:t>.e.</w:t>
      </w:r>
      <w:r w:rsidRPr="002375BB">
        <w:rPr>
          <w:lang w:eastAsia="fr-FR"/>
        </w:rPr>
        <w:t>s</w:t>
      </w:r>
      <w:proofErr w:type="spellEnd"/>
      <w:r>
        <w:rPr>
          <w:lang w:eastAsia="fr-FR"/>
        </w:rPr>
        <w:t>.</w:t>
      </w:r>
    </w:p>
    <w:p w14:paraId="441E00C5" w14:textId="77777777" w:rsidR="00565878" w:rsidRPr="002375BB" w:rsidRDefault="00565878" w:rsidP="00565878">
      <w:pPr>
        <w:spacing w:before="120" w:after="0" w:line="276" w:lineRule="auto"/>
        <w:rPr>
          <w:lang w:eastAsia="fr-FR"/>
        </w:rPr>
      </w:pPr>
    </w:p>
    <w:p w14:paraId="4E105F68" w14:textId="77777777" w:rsidR="00565878" w:rsidRPr="002375BB" w:rsidRDefault="00565878" w:rsidP="00565878">
      <w:pPr>
        <w:rPr>
          <w:rFonts w:eastAsia="Times New Roman" w:cs="Times New Roman"/>
          <w:lang w:eastAsia="fr-FR"/>
        </w:rPr>
      </w:pPr>
      <w:r>
        <w:rPr>
          <w:rFonts w:eastAsia="Times New Roman" w:cs="Times New Roman"/>
          <w:lang w:eastAsia="fr-FR"/>
        </w:rPr>
        <w:t xml:space="preserve">Le </w:t>
      </w:r>
      <w:r w:rsidRPr="002375BB">
        <w:rPr>
          <w:rFonts w:eastAsia="Times New Roman" w:cs="Times New Roman"/>
          <w:lang w:eastAsia="fr-FR"/>
        </w:rPr>
        <w:t>Référentiel s’articule autour de trois approches différentes de l’enseignement</w:t>
      </w:r>
      <w:r>
        <w:rPr>
          <w:rFonts w:eastAsia="Times New Roman" w:cs="Times New Roman"/>
          <w:lang w:eastAsia="fr-FR"/>
        </w:rPr>
        <w:t xml:space="preserve">, </w:t>
      </w:r>
      <w:r w:rsidRPr="002375BB">
        <w:rPr>
          <w:rFonts w:eastAsia="Times New Roman" w:cs="Times New Roman"/>
          <w:lang w:eastAsia="fr-FR"/>
        </w:rPr>
        <w:t xml:space="preserve">correspondant aux trois étapes successives du développement des </w:t>
      </w:r>
      <w:proofErr w:type="spellStart"/>
      <w:r w:rsidRPr="002375BB">
        <w:rPr>
          <w:rFonts w:eastAsia="Times New Roman" w:cs="Times New Roman"/>
          <w:lang w:eastAsia="fr-FR"/>
        </w:rPr>
        <w:t>enseignant</w:t>
      </w:r>
      <w:r>
        <w:rPr>
          <w:rFonts w:eastAsia="Times New Roman" w:cs="Times New Roman"/>
          <w:lang w:eastAsia="fr-FR"/>
        </w:rPr>
        <w:t>.e.</w:t>
      </w:r>
      <w:r w:rsidRPr="002375BB">
        <w:rPr>
          <w:rFonts w:eastAsia="Times New Roman" w:cs="Times New Roman"/>
          <w:lang w:eastAsia="fr-FR"/>
        </w:rPr>
        <w:t>s</w:t>
      </w:r>
      <w:proofErr w:type="spellEnd"/>
      <w:r w:rsidRPr="002375BB">
        <w:rPr>
          <w:rFonts w:eastAsia="Times New Roman" w:cs="Times New Roman"/>
          <w:lang w:eastAsia="fr-FR"/>
        </w:rPr>
        <w:t>. </w:t>
      </w:r>
    </w:p>
    <w:p w14:paraId="6528EA73" w14:textId="77777777" w:rsidR="00565878" w:rsidRDefault="00565878" w:rsidP="00565878">
      <w:pPr>
        <w:pStyle w:val="Paragraphedeliste"/>
        <w:numPr>
          <w:ilvl w:val="0"/>
          <w:numId w:val="18"/>
        </w:numPr>
        <w:rPr>
          <w:rFonts w:eastAsia="Times New Roman" w:cs="Times New Roman"/>
          <w:lang w:eastAsia="fr-FR"/>
        </w:rPr>
      </w:pPr>
      <w:r w:rsidRPr="00C9349A">
        <w:rPr>
          <w:lang w:eastAsia="fr-FR"/>
        </w:rPr>
        <w:t xml:space="preserve">La première - </w:t>
      </w:r>
      <w:r w:rsidRPr="00DC2561">
        <w:rPr>
          <w:rFonts w:eastAsia="Times New Roman" w:cs="Times New Roman"/>
          <w:b/>
          <w:bCs/>
          <w:lang w:eastAsia="fr-FR"/>
        </w:rPr>
        <w:t>acquisition de connaissances</w:t>
      </w:r>
      <w:r w:rsidRPr="00DC2561">
        <w:rPr>
          <w:rFonts w:eastAsia="Times New Roman" w:cs="Times New Roman"/>
          <w:lang w:eastAsia="fr-FR"/>
        </w:rPr>
        <w:t xml:space="preserve"> - permet aux </w:t>
      </w:r>
      <w:proofErr w:type="spellStart"/>
      <w:r w:rsidRPr="00DC2561">
        <w:rPr>
          <w:rFonts w:eastAsia="Times New Roman" w:cs="Times New Roman"/>
          <w:lang w:eastAsia="fr-FR"/>
        </w:rPr>
        <w:t>enseignant.e.s</w:t>
      </w:r>
      <w:proofErr w:type="spellEnd"/>
      <w:r w:rsidRPr="00DC2561">
        <w:rPr>
          <w:rFonts w:eastAsia="Times New Roman" w:cs="Times New Roman"/>
          <w:lang w:eastAsia="fr-FR"/>
        </w:rPr>
        <w:t xml:space="preserve"> de développer une appréciation de la manière dont les TIC peuvent constituer un outil pédagogique et contribuer à leur propre apprentissage et à celui de leurs élèves.</w:t>
      </w:r>
    </w:p>
    <w:p w14:paraId="6DB73D87" w14:textId="77777777" w:rsidR="00565878" w:rsidRPr="00DC2561" w:rsidRDefault="00565878" w:rsidP="00565878">
      <w:pPr>
        <w:pStyle w:val="Paragraphedeliste"/>
        <w:numPr>
          <w:ilvl w:val="0"/>
          <w:numId w:val="18"/>
        </w:numPr>
        <w:rPr>
          <w:rFonts w:eastAsia="Times New Roman" w:cs="Times New Roman"/>
          <w:lang w:eastAsia="fr-FR"/>
        </w:rPr>
      </w:pPr>
      <w:r w:rsidRPr="00C9349A">
        <w:rPr>
          <w:lang w:eastAsia="fr-FR"/>
        </w:rPr>
        <w:t xml:space="preserve">La seconde - </w:t>
      </w:r>
      <w:r w:rsidRPr="00DC2561">
        <w:rPr>
          <w:b/>
          <w:lang w:eastAsia="fr-FR"/>
        </w:rPr>
        <w:t>approfondissement des connaissances</w:t>
      </w:r>
      <w:r w:rsidRPr="00C9349A">
        <w:rPr>
          <w:lang w:eastAsia="fr-FR"/>
        </w:rPr>
        <w:t xml:space="preserve"> </w:t>
      </w:r>
      <w:r>
        <w:rPr>
          <w:lang w:eastAsia="fr-FR"/>
        </w:rPr>
        <w:t>–</w:t>
      </w:r>
      <w:r w:rsidRPr="00C9349A">
        <w:rPr>
          <w:lang w:eastAsia="fr-FR"/>
        </w:rPr>
        <w:t xml:space="preserve"> permet</w:t>
      </w:r>
      <w:r>
        <w:rPr>
          <w:lang w:eastAsia="fr-FR"/>
        </w:rPr>
        <w:t xml:space="preserve"> </w:t>
      </w:r>
      <w:r w:rsidRPr="00DC2561">
        <w:rPr>
          <w:rFonts w:eastAsia="Times New Roman" w:cs="Times New Roman"/>
          <w:lang w:eastAsia="fr-FR"/>
        </w:rPr>
        <w:t xml:space="preserve">aux </w:t>
      </w:r>
      <w:proofErr w:type="spellStart"/>
      <w:r w:rsidRPr="00DC2561">
        <w:rPr>
          <w:rFonts w:eastAsia="Times New Roman" w:cs="Times New Roman"/>
          <w:lang w:eastAsia="fr-FR"/>
        </w:rPr>
        <w:t>enseignant.e.s</w:t>
      </w:r>
      <w:proofErr w:type="spellEnd"/>
      <w:r w:rsidRPr="00DC2561">
        <w:rPr>
          <w:rFonts w:eastAsia="Times New Roman" w:cs="Times New Roman"/>
          <w:lang w:eastAsia="fr-FR"/>
        </w:rPr>
        <w:t xml:space="preserve"> de développer les compétences technologiques nécessaires pour mettre en place des enseignements-apprentissages centrés sur l’</w:t>
      </w:r>
      <w:proofErr w:type="spellStart"/>
      <w:r w:rsidRPr="00DC2561">
        <w:rPr>
          <w:rFonts w:eastAsia="Times New Roman" w:cs="Times New Roman"/>
          <w:lang w:eastAsia="fr-FR"/>
        </w:rPr>
        <w:t>apprenant.e</w:t>
      </w:r>
      <w:proofErr w:type="spellEnd"/>
      <w:r w:rsidRPr="00DC2561">
        <w:rPr>
          <w:rFonts w:eastAsia="Times New Roman" w:cs="Times New Roman"/>
          <w:lang w:eastAsia="fr-FR"/>
        </w:rPr>
        <w:t>.</w:t>
      </w:r>
    </w:p>
    <w:p w14:paraId="29C058A2" w14:textId="77777777" w:rsidR="00565878" w:rsidRDefault="00565878" w:rsidP="00565878">
      <w:pPr>
        <w:pStyle w:val="Paragraphedeliste"/>
        <w:numPr>
          <w:ilvl w:val="0"/>
          <w:numId w:val="18"/>
        </w:numPr>
        <w:spacing w:before="120" w:after="0" w:line="276" w:lineRule="auto"/>
        <w:contextualSpacing w:val="0"/>
        <w:rPr>
          <w:lang w:eastAsia="fr-FR"/>
        </w:rPr>
      </w:pPr>
      <w:r w:rsidRPr="00C9349A">
        <w:rPr>
          <w:lang w:eastAsia="fr-FR"/>
        </w:rPr>
        <w:t xml:space="preserve">La troisième - </w:t>
      </w:r>
      <w:r w:rsidRPr="00DC2561">
        <w:rPr>
          <w:b/>
          <w:lang w:eastAsia="fr-FR"/>
        </w:rPr>
        <w:t>Création de connaissances</w:t>
      </w:r>
      <w:r w:rsidRPr="00C9349A">
        <w:rPr>
          <w:lang w:eastAsia="fr-FR"/>
        </w:rPr>
        <w:t xml:space="preserve"> - permet </w:t>
      </w:r>
      <w:r w:rsidRPr="005050DF">
        <w:rPr>
          <w:rFonts w:eastAsia="Times New Roman" w:cs="Times New Roman"/>
          <w:lang w:eastAsia="fr-FR"/>
        </w:rPr>
        <w:t xml:space="preserve">aux </w:t>
      </w:r>
      <w:proofErr w:type="spellStart"/>
      <w:r w:rsidRPr="005050DF">
        <w:rPr>
          <w:rFonts w:eastAsia="Times New Roman" w:cs="Times New Roman"/>
          <w:lang w:eastAsia="fr-FR"/>
        </w:rPr>
        <w:t>enseignant.e.s</w:t>
      </w:r>
      <w:proofErr w:type="spellEnd"/>
      <w:r w:rsidRPr="005050DF">
        <w:rPr>
          <w:rFonts w:eastAsia="Times New Roman" w:cs="Times New Roman"/>
          <w:lang w:eastAsia="fr-FR"/>
        </w:rPr>
        <w:t xml:space="preserve"> de développer des compétences encourageant les</w:t>
      </w:r>
      <w:r w:rsidRPr="00C9349A">
        <w:rPr>
          <w:lang w:eastAsia="fr-FR"/>
        </w:rPr>
        <w:t xml:space="preserve"> élèves, </w:t>
      </w:r>
      <w:r>
        <w:rPr>
          <w:lang w:eastAsia="fr-FR"/>
        </w:rPr>
        <w:t>et donc</w:t>
      </w:r>
      <w:r w:rsidRPr="00C9349A">
        <w:rPr>
          <w:lang w:eastAsia="fr-FR"/>
        </w:rPr>
        <w:t xml:space="preserve"> aux </w:t>
      </w:r>
      <w:proofErr w:type="spellStart"/>
      <w:r w:rsidRPr="00C9349A">
        <w:rPr>
          <w:lang w:eastAsia="fr-FR"/>
        </w:rPr>
        <w:t>citoyen</w:t>
      </w:r>
      <w:r>
        <w:rPr>
          <w:lang w:eastAsia="fr-FR"/>
        </w:rPr>
        <w:t>.ne.</w:t>
      </w:r>
      <w:r w:rsidRPr="00C9349A">
        <w:rPr>
          <w:lang w:eastAsia="fr-FR"/>
        </w:rPr>
        <w:t>s</w:t>
      </w:r>
      <w:proofErr w:type="spellEnd"/>
      <w:r w:rsidRPr="00C9349A">
        <w:rPr>
          <w:lang w:eastAsia="fr-FR"/>
        </w:rPr>
        <w:t xml:space="preserve"> et membres de la population active qu’</w:t>
      </w:r>
      <w:r>
        <w:rPr>
          <w:lang w:eastAsia="fr-FR"/>
        </w:rPr>
        <w:t>elles/</w:t>
      </w:r>
      <w:r w:rsidRPr="00C9349A">
        <w:rPr>
          <w:lang w:eastAsia="fr-FR"/>
        </w:rPr>
        <w:t>ils deviendront de créer les nouvelles connaissances susceptibles de faire émerger des sociétés harmonieuses, enrichissantes et prospères.</w:t>
      </w:r>
      <w:r>
        <w:rPr>
          <w:lang w:eastAsia="fr-FR"/>
        </w:rPr>
        <w:br/>
      </w:r>
    </w:p>
    <w:p w14:paraId="53150A9A" w14:textId="77777777" w:rsidR="00565878" w:rsidRDefault="00565878" w:rsidP="00565878">
      <w:r>
        <w:t>Des pays africains ont entrepris de se doter d’un curriculum TICE ; c’est le cas de la Côte d’Ivoire, en 2012, de l’école maternelle à l’enseignement secondaire</w:t>
      </w:r>
      <w:r>
        <w:rPr>
          <w:rStyle w:val="Appelnotedebasdep"/>
        </w:rPr>
        <w:footnoteReference w:id="19"/>
      </w:r>
      <w:r>
        <w:t xml:space="preserve"> (</w:t>
      </w:r>
      <w:proofErr w:type="spellStart"/>
      <w:r>
        <w:t>Apréli</w:t>
      </w:r>
      <w:proofErr w:type="spellEnd"/>
      <w:r>
        <w:t xml:space="preserve">@, 2012) </w:t>
      </w:r>
    </w:p>
    <w:p w14:paraId="6944A849" w14:textId="77777777" w:rsidR="00565878" w:rsidRDefault="00565878" w:rsidP="00565878">
      <w:pPr>
        <w:pStyle w:val="TitreEtude1"/>
      </w:pPr>
      <w:bookmarkStart w:id="27" w:name="_Toc165989552"/>
      <w:r w:rsidRPr="00A30682">
        <w:t>Étude</w:t>
      </w:r>
      <w:r w:rsidRPr="007F4AD7">
        <w:t xml:space="preserve"> de cas 1 : </w:t>
      </w:r>
      <w:r w:rsidRPr="00A30682">
        <w:t>Quelles</w:t>
      </w:r>
      <w:r w:rsidRPr="007F4AD7">
        <w:t xml:space="preserve"> technologies les </w:t>
      </w:r>
      <w:proofErr w:type="spellStart"/>
      <w:r w:rsidRPr="007F4AD7">
        <w:t>enseignant</w:t>
      </w:r>
      <w:r>
        <w:t>.e.</w:t>
      </w:r>
      <w:r w:rsidRPr="007F4AD7">
        <w:t>s</w:t>
      </w:r>
      <w:proofErr w:type="spellEnd"/>
      <w:r w:rsidRPr="007F4AD7">
        <w:t xml:space="preserve"> utilisent-</w:t>
      </w:r>
      <w:r>
        <w:t>elles/</w:t>
      </w:r>
      <w:r w:rsidRPr="007F4AD7">
        <w:t>ils le plus couramment ?</w:t>
      </w:r>
      <w:bookmarkEnd w:id="27"/>
    </w:p>
    <w:p w14:paraId="09F8D968" w14:textId="77777777" w:rsidR="00565878" w:rsidRPr="000E27BD" w:rsidRDefault="00565878" w:rsidP="00565878">
      <w:pPr>
        <w:pStyle w:val="StyleEtude1"/>
      </w:pPr>
      <w:r w:rsidRPr="000E27BD">
        <w:t>Après avoir enseigné pendant 20 ans, Mme Bakayoko est désormais proviseur depuis dix ans. À cette rentrée scolaire, elle vient d’accueillir deux jeunes enseignants débutants</w:t>
      </w:r>
      <w:r>
        <w:t>, Mme Sidibé et Mr Kouassi</w:t>
      </w:r>
      <w:r w:rsidRPr="000E27BD">
        <w:t xml:space="preserve">. La semaine passée, </w:t>
      </w:r>
      <w:r>
        <w:t>s’étant rendue</w:t>
      </w:r>
      <w:r w:rsidRPr="000E27BD">
        <w:t xml:space="preserve"> en salle des professeurs</w:t>
      </w:r>
      <w:r>
        <w:t>, elle</w:t>
      </w:r>
      <w:r w:rsidRPr="000E27BD">
        <w:t xml:space="preserve"> les a trouvés </w:t>
      </w:r>
      <w:r>
        <w:t xml:space="preserve">fort affairés </w:t>
      </w:r>
      <w:r w:rsidRPr="000E27BD">
        <w:t>autour d’un téléphone portable dernier cri</w:t>
      </w:r>
      <w:r>
        <w:t>.</w:t>
      </w:r>
      <w:r w:rsidRPr="000E27BD">
        <w:t xml:space="preserve"> Au début, ça l’a un peu agacée, </w:t>
      </w:r>
      <w:r>
        <w:t xml:space="preserve">puis </w:t>
      </w:r>
      <w:r w:rsidRPr="000E27BD">
        <w:t xml:space="preserve">elle a essayé de comprendre le pourquoi de toute cette agitation. </w:t>
      </w:r>
      <w:r>
        <w:t>C’est alors qu’e</w:t>
      </w:r>
      <w:r w:rsidRPr="000E27BD">
        <w:t xml:space="preserve">lle </w:t>
      </w:r>
      <w:r>
        <w:t>a réalisé</w:t>
      </w:r>
      <w:r w:rsidRPr="000E27BD">
        <w:t xml:space="preserve"> qu’elle </w:t>
      </w:r>
      <w:r>
        <w:t>pouvait mettre à profit</w:t>
      </w:r>
      <w:r w:rsidRPr="000E27BD">
        <w:t xml:space="preserve"> l’engouement de son jeune personnel pour améliorer les apprentissages dans l’école.</w:t>
      </w:r>
    </w:p>
    <w:p w14:paraId="2AB918F0" w14:textId="77777777" w:rsidR="00565878" w:rsidRPr="003E08F2" w:rsidRDefault="00565878" w:rsidP="00565878">
      <w:pPr>
        <w:pStyle w:val="StyleEtude1"/>
        <w:rPr>
          <w:i/>
          <w:iCs/>
        </w:rPr>
      </w:pPr>
      <w:r w:rsidRPr="00BF2F2A">
        <w:br/>
      </w:r>
      <w:r>
        <w:t>Elle raconte :</w:t>
      </w:r>
      <w:r>
        <w:br/>
      </w:r>
      <w:r w:rsidRPr="003E08F2">
        <w:rPr>
          <w:i/>
          <w:iCs/>
        </w:rPr>
        <w:t xml:space="preserve">Mme Sidibé a un smartphone et avait téléchargé un film sur YouTube. Quand je leur ai demandé, à elle et son collègue, ce qui les intéressait tant, ils m'ont montré le film. C'était une vidéo montrant un jeune ivoirien de zone rurale, équipé d’un cartable solaire (RFI, 2016). </w:t>
      </w:r>
    </w:p>
    <w:p w14:paraId="19FE84D5" w14:textId="77777777" w:rsidR="00565878" w:rsidRPr="003E08F2" w:rsidRDefault="00565878" w:rsidP="00565878">
      <w:pPr>
        <w:pStyle w:val="StyleEtude1"/>
        <w:rPr>
          <w:i/>
          <w:iCs/>
        </w:rPr>
      </w:pPr>
      <w:r w:rsidRPr="003E08F2">
        <w:rPr>
          <w:i/>
          <w:iCs/>
        </w:rPr>
        <w:t xml:space="preserve">Celui-ci, grâce à l’énergie accumulée par le cartable sur le chemin de retour de l’école, lui fournissait suffisamment d’éclairage pour terminer ses devoirs après le coucher du soleil. Ça les intéressait énormément, car ils se souvenaient qu’il n’y a pas si </w:t>
      </w:r>
      <w:r w:rsidRPr="003E08F2">
        <w:rPr>
          <w:i/>
          <w:iCs/>
        </w:rPr>
        <w:lastRenderedPageBreak/>
        <w:t>longtemps, ils devaient eux-mêmes terminer leurs devoirs dans la rue, au pied d’un réverbère qui leur fournissait un éclairage si faible qu’ils avaient du mal à voir ce qu’ils écrivaient, sans parler des moustiques qui profitaient bien de la situation !</w:t>
      </w:r>
    </w:p>
    <w:p w14:paraId="543AAA75" w14:textId="77777777" w:rsidR="00565878" w:rsidRPr="00A30682" w:rsidRDefault="00565878" w:rsidP="00565878">
      <w:pPr>
        <w:pStyle w:val="StyleEtude1"/>
      </w:pPr>
      <w:r w:rsidRPr="003E08F2">
        <w:rPr>
          <w:i/>
          <w:iCs/>
        </w:rPr>
        <w:t>Comme je savais que la classe de seconde B menait un projet sur les énergies renouvelables, je me suis soudain rendu compte que ce petit film pourrait les aider à en comprendre les enjeux et à leur montrer que les Africains ont entrepris de développer leurs propres solutions ! J'ai alors parlé avec ces jeunes enseignants de la façon dont ils utilisent leurs téléphones ; ils m’ont dit surfer sur Internet très fréquemment, être très présents sur les réseaux sociaux, utiliser des applications gratuites pour téléphoner, faire des visio-conférences, échanger des fichiers, mais n’avoir jamais pensé qu’ils pourraient mettre tout ceci à profit dans leur enseignement. Je les ai alors encouragés à montrer le film à leurs élèves, en petits groupes, pendant que le reste de la classe effectuerait un travail lié au sujet. Notre rencontre m'a permis de réaliser que je n’en savais pas long sur la manière dont les jeunes se servent d’Internet, et à quel point cela pourrait renouveler les pratiques de classe et les rendre plus actives et attrayantes !</w:t>
      </w:r>
    </w:p>
    <w:p w14:paraId="69AA247E" w14:textId="77777777" w:rsidR="00565878" w:rsidRDefault="00565878" w:rsidP="00565878"/>
    <w:p w14:paraId="3B03813A" w14:textId="77777777" w:rsidR="00AC7E5D" w:rsidRDefault="00AC7E5D" w:rsidP="00565878">
      <w:pPr>
        <w:shd w:val="clear" w:color="auto" w:fill="FFF2CC" w:themeFill="accent4" w:themeFillTint="33"/>
        <w:rPr>
          <w:b/>
          <w:iCs/>
          <w:sz w:val="24"/>
          <w:szCs w:val="24"/>
        </w:rPr>
      </w:pPr>
      <w:r w:rsidRPr="00AC7E5D">
        <w:rPr>
          <w:b/>
          <w:iCs/>
          <w:sz w:val="24"/>
          <w:szCs w:val="24"/>
        </w:rPr>
        <w:t>Points d'attention</w:t>
      </w:r>
    </w:p>
    <w:p w14:paraId="1B74E1C0" w14:textId="2753201B" w:rsidR="00565878" w:rsidRDefault="00565878" w:rsidP="00565878">
      <w:pPr>
        <w:shd w:val="clear" w:color="auto" w:fill="FFF2CC" w:themeFill="accent4" w:themeFillTint="33"/>
      </w:pPr>
      <w:r w:rsidRPr="004D144D">
        <w:t>L'étude de cas 1 soulève la question de l'utilisation des téléphones portables à l'école. Certaines écoles déconseillent, restreignent</w:t>
      </w:r>
      <w:r>
        <w:t>,</w:t>
      </w:r>
      <w:r w:rsidRPr="004D144D">
        <w:t xml:space="preserve"> </w:t>
      </w:r>
      <w:r>
        <w:t>voire</w:t>
      </w:r>
      <w:r w:rsidRPr="004D144D">
        <w:t xml:space="preserve"> interdisent leur utilisation en classe, pour les élèves comme pour les enseignants. Il est évidemment peu professionnel pour </w:t>
      </w:r>
      <w:proofErr w:type="spellStart"/>
      <w:r w:rsidRPr="004D144D">
        <w:t>un</w:t>
      </w:r>
      <w:r>
        <w:t>.e</w:t>
      </w:r>
      <w:proofErr w:type="spellEnd"/>
      <w:r w:rsidRPr="004D144D">
        <w:t xml:space="preserve"> </w:t>
      </w:r>
      <w:proofErr w:type="spellStart"/>
      <w:r w:rsidRPr="004D144D">
        <w:t>enseignant</w:t>
      </w:r>
      <w:r>
        <w:t>.e</w:t>
      </w:r>
      <w:proofErr w:type="spellEnd"/>
      <w:r w:rsidRPr="004D144D">
        <w:t xml:space="preserve"> de répondre à un appel téléphonique ou d'envoyer des </w:t>
      </w:r>
      <w:r>
        <w:t>SMS pendant qu'elle/il</w:t>
      </w:r>
      <w:r w:rsidRPr="004D144D">
        <w:t xml:space="preserve"> f</w:t>
      </w:r>
      <w:r>
        <w:t>ait</w:t>
      </w:r>
      <w:r w:rsidRPr="004D144D">
        <w:t xml:space="preserve"> cours. Toutefois, à mesure que les téléphones portables deviennent plus puissants et « intelligents », il convient de réfléchir à la manière </w:t>
      </w:r>
      <w:r>
        <w:t xml:space="preserve">dont </w:t>
      </w:r>
      <w:r w:rsidRPr="004D144D">
        <w:t xml:space="preserve">les </w:t>
      </w:r>
      <w:proofErr w:type="spellStart"/>
      <w:r w:rsidRPr="004D144D">
        <w:t>enseignant</w:t>
      </w:r>
      <w:r>
        <w:t>.e.</w:t>
      </w:r>
      <w:r w:rsidRPr="004D144D">
        <w:t>s</w:t>
      </w:r>
      <w:proofErr w:type="spellEnd"/>
      <w:r w:rsidRPr="004D144D">
        <w:t xml:space="preserve"> pourraient s’en servir pour faciliter les apprentissages, en les rendant plus actifs et attrayants, tout en ouvrant une fenêtre sur le monde. </w:t>
      </w:r>
    </w:p>
    <w:p w14:paraId="6E0551B9" w14:textId="77777777" w:rsidR="00565878" w:rsidRDefault="00565878" w:rsidP="00565878">
      <w:pPr>
        <w:shd w:val="clear" w:color="auto" w:fill="FFF2CC" w:themeFill="accent4" w:themeFillTint="33"/>
      </w:pPr>
      <w:r w:rsidRPr="004D144D">
        <w:t xml:space="preserve">Toutefois, il s’agit d’une question à aborder avec prudence et discernement. Vous pouvez en parler avec </w:t>
      </w:r>
      <w:r>
        <w:t>les</w:t>
      </w:r>
      <w:r w:rsidRPr="004D144D">
        <w:t xml:space="preserve"> </w:t>
      </w:r>
      <w:proofErr w:type="spellStart"/>
      <w:r w:rsidRPr="004D144D">
        <w:t>enseignant</w:t>
      </w:r>
      <w:r>
        <w:t>.e.</w:t>
      </w:r>
      <w:r w:rsidRPr="004D144D">
        <w:t>s</w:t>
      </w:r>
      <w:proofErr w:type="spellEnd"/>
      <w:r w:rsidRPr="004D144D">
        <w:t xml:space="preserve"> et les amener à réfléchir aux usages qu’ils pourraient faire des terminaux mobiles dans les enseignements-apprentissages, en apportant aux élèves une véritable plus-value pédagogique et éducative</w:t>
      </w:r>
      <w:r>
        <w:t>.</w:t>
      </w:r>
    </w:p>
    <w:p w14:paraId="5D1D1147" w14:textId="77777777" w:rsidR="00565878" w:rsidRDefault="00565878" w:rsidP="00565878"/>
    <w:p w14:paraId="3F2CC05D" w14:textId="77777777" w:rsidR="00565878" w:rsidRDefault="00565878" w:rsidP="00565878">
      <w:pPr>
        <w:pStyle w:val="TitreActivit"/>
      </w:pPr>
      <w:bookmarkStart w:id="28" w:name="_Toc376120754"/>
      <w:bookmarkStart w:id="29" w:name="_Toc165989553"/>
      <w:r w:rsidRPr="007D2883">
        <w:t>Act</w:t>
      </w:r>
      <w:bookmarkStart w:id="30" w:name="Activité1"/>
      <w:bookmarkEnd w:id="30"/>
      <w:r w:rsidRPr="007D2883">
        <w:t>ivité 1 : Mener l’audit des TIC utilisées dans votre établissement</w:t>
      </w:r>
      <w:bookmarkEnd w:id="28"/>
      <w:bookmarkEnd w:id="29"/>
    </w:p>
    <w:p w14:paraId="32DC7505" w14:textId="77777777" w:rsidR="00565878" w:rsidRPr="009F5B43" w:rsidRDefault="00565878" w:rsidP="00565878">
      <w:pPr>
        <w:pStyle w:val="StyleActivit1"/>
        <w:rPr>
          <w:i/>
          <w:iCs/>
        </w:rPr>
      </w:pPr>
      <w:r w:rsidRPr="009F5B43">
        <w:rPr>
          <w:i/>
          <w:iCs/>
        </w:rPr>
        <w:t xml:space="preserve">Le but de cette activité est de commencer à réfléchir à la façon dont les TIC pourraient être utilisées de façon efficace dans votre établissement et de savoir quelles technologies utilisent les </w:t>
      </w:r>
      <w:proofErr w:type="spellStart"/>
      <w:r w:rsidRPr="009F5B43">
        <w:rPr>
          <w:i/>
          <w:iCs/>
        </w:rPr>
        <w:t>enseignant.e.s</w:t>
      </w:r>
      <w:proofErr w:type="spellEnd"/>
      <w:r w:rsidRPr="009F5B43">
        <w:rPr>
          <w:i/>
          <w:iCs/>
        </w:rPr>
        <w:t>, dans leur vie quotidienne et peut-être dans leur enseignement.</w:t>
      </w:r>
    </w:p>
    <w:p w14:paraId="4E82145C" w14:textId="77777777" w:rsidR="00565878" w:rsidRPr="009F5B43" w:rsidRDefault="00565878" w:rsidP="00565878">
      <w:pPr>
        <w:pStyle w:val="StyleActivit1"/>
        <w:numPr>
          <w:ilvl w:val="0"/>
          <w:numId w:val="8"/>
        </w:numPr>
        <w:rPr>
          <w:i/>
          <w:iCs/>
        </w:rPr>
      </w:pPr>
      <w:r w:rsidRPr="00445534">
        <w:t xml:space="preserve">Demandez à vos </w:t>
      </w:r>
      <w:proofErr w:type="spellStart"/>
      <w:r w:rsidRPr="00445534">
        <w:t>enseignant</w:t>
      </w:r>
      <w:r>
        <w:t>.e.</w:t>
      </w:r>
      <w:r w:rsidRPr="00445534">
        <w:t>s</w:t>
      </w:r>
      <w:proofErr w:type="spellEnd"/>
      <w:r w:rsidRPr="00445534">
        <w:t xml:space="preserve"> de remplir le ques</w:t>
      </w:r>
      <w:r>
        <w:t xml:space="preserve">tionnaire de la </w:t>
      </w:r>
      <w:hyperlink w:anchor="_Ressource_1:_Quelques_1" w:history="1">
        <w:r w:rsidRPr="009F5B43">
          <w:rPr>
            <w:rStyle w:val="Lienhypertexte"/>
          </w:rPr>
          <w:t>ressource 1 </w:t>
        </w:r>
      </w:hyperlink>
      <w:r>
        <w:t xml:space="preserve">: </w:t>
      </w:r>
      <w:r w:rsidRPr="009F5B43">
        <w:rPr>
          <w:i/>
          <w:iCs/>
        </w:rPr>
        <w:t xml:space="preserve">Les </w:t>
      </w:r>
      <w:proofErr w:type="spellStart"/>
      <w:r w:rsidRPr="009F5B43">
        <w:rPr>
          <w:i/>
          <w:iCs/>
        </w:rPr>
        <w:t>enseignant.e.s</w:t>
      </w:r>
      <w:proofErr w:type="spellEnd"/>
      <w:r w:rsidRPr="009F5B43">
        <w:rPr>
          <w:i/>
          <w:iCs/>
        </w:rPr>
        <w:t xml:space="preserve"> et les TIC</w:t>
      </w:r>
    </w:p>
    <w:p w14:paraId="6F53FB90" w14:textId="77777777" w:rsidR="00565878" w:rsidRPr="008C3A42" w:rsidRDefault="00565878" w:rsidP="00565878">
      <w:pPr>
        <w:pStyle w:val="StyleActivit1"/>
        <w:numPr>
          <w:ilvl w:val="0"/>
          <w:numId w:val="8"/>
        </w:numPr>
        <w:rPr>
          <w:iCs/>
        </w:rPr>
      </w:pPr>
      <w:r w:rsidRPr="00445534">
        <w:t xml:space="preserve">Dans votre carnet de bord, utilisez leurs réponses pour établir un résumé des principaux problèmes et préoccupations </w:t>
      </w:r>
      <w:r>
        <w:t>qui sont les leurs</w:t>
      </w:r>
      <w:r w:rsidRPr="00445534">
        <w:t xml:space="preserve"> </w:t>
      </w:r>
      <w:r>
        <w:t xml:space="preserve">concernant : </w:t>
      </w:r>
      <w:r>
        <w:rPr>
          <w:iCs/>
        </w:rPr>
        <w:br/>
      </w:r>
      <w:r>
        <w:t xml:space="preserve">- </w:t>
      </w:r>
      <w:r w:rsidRPr="00445534">
        <w:t xml:space="preserve">leur </w:t>
      </w:r>
      <w:r>
        <w:t>pratique professionnelle,</w:t>
      </w:r>
      <w:r>
        <w:br/>
        <w:t xml:space="preserve">- </w:t>
      </w:r>
      <w:r w:rsidRPr="00445534">
        <w:t>la technologie qu'</w:t>
      </w:r>
      <w:r>
        <w:t>elles/</w:t>
      </w:r>
      <w:r w:rsidRPr="00445534">
        <w:t>ils utilisent dans leur vie quotidienne</w:t>
      </w:r>
      <w:r>
        <w:t xml:space="preserve">, </w:t>
      </w:r>
      <w:r>
        <w:br/>
        <w:t>- l</w:t>
      </w:r>
      <w:r w:rsidRPr="00445534">
        <w:t xml:space="preserve">es compétences technologiques dont </w:t>
      </w:r>
      <w:r>
        <w:t>elles/</w:t>
      </w:r>
      <w:r w:rsidRPr="00445534">
        <w:t>ils disposent.</w:t>
      </w:r>
    </w:p>
    <w:p w14:paraId="03E6C3F8" w14:textId="77777777" w:rsidR="00565878" w:rsidRDefault="00565878" w:rsidP="00565878">
      <w:pPr>
        <w:pStyle w:val="StyleActivit1"/>
        <w:numPr>
          <w:ilvl w:val="0"/>
          <w:numId w:val="8"/>
        </w:numPr>
      </w:pPr>
      <w:r w:rsidRPr="00445534">
        <w:lastRenderedPageBreak/>
        <w:t xml:space="preserve">Pour chacun des principaux problèmes et préoccupations, réfléchissez à une manière dont le recours aux TIC pourrait apporter un élément de solution. La </w:t>
      </w:r>
      <w:hyperlink w:anchor="_Ressource_2_:_1" w:history="1">
        <w:r w:rsidRPr="009F5B43">
          <w:rPr>
            <w:rStyle w:val="Lienhypertexte"/>
          </w:rPr>
          <w:t>ressource 2</w:t>
        </w:r>
      </w:hyperlink>
      <w:r w:rsidRPr="00445534">
        <w:t xml:space="preserve"> </w:t>
      </w:r>
      <w:r>
        <w:t xml:space="preserve">(Solutions TIC pour des défis courants) </w:t>
      </w:r>
      <w:r w:rsidRPr="00445534">
        <w:t>vous propose</w:t>
      </w:r>
      <w:r>
        <w:t xml:space="preserve"> quelques suggestions.</w:t>
      </w:r>
    </w:p>
    <w:p w14:paraId="46F8AFED" w14:textId="77777777" w:rsidR="00565878" w:rsidRDefault="00565878" w:rsidP="00565878">
      <w:pPr>
        <w:pStyle w:val="StyleActivit1"/>
        <w:numPr>
          <w:ilvl w:val="0"/>
          <w:numId w:val="8"/>
        </w:numPr>
      </w:pPr>
      <w:r w:rsidRPr="00445534">
        <w:t>Quels sont les outils (équipements, l</w:t>
      </w:r>
      <w:r>
        <w:t>ogiciels, etc.</w:t>
      </w:r>
      <w:r w:rsidRPr="00445534">
        <w:t>) qui pourraient avoir le plus d'impact positif sur les enseignements-apprentissages dans votre é</w:t>
      </w:r>
      <w:r>
        <w:t>tablissement</w:t>
      </w:r>
      <w:r w:rsidRPr="00445534">
        <w:t xml:space="preserve"> ?</w:t>
      </w:r>
    </w:p>
    <w:p w14:paraId="4D81DEBB" w14:textId="77777777" w:rsidR="00565878" w:rsidRDefault="00565878" w:rsidP="00565878">
      <w:pPr>
        <w:rPr>
          <w:b/>
          <w:i/>
          <w:sz w:val="24"/>
          <w:szCs w:val="24"/>
        </w:rPr>
      </w:pPr>
    </w:p>
    <w:p w14:paraId="2AE1073A" w14:textId="77777777" w:rsidR="00AC7E5D" w:rsidRDefault="00AC7E5D" w:rsidP="00565878">
      <w:pPr>
        <w:shd w:val="clear" w:color="auto" w:fill="FFF2CC" w:themeFill="accent4" w:themeFillTint="33"/>
        <w:rPr>
          <w:b/>
          <w:iCs/>
          <w:sz w:val="24"/>
          <w:szCs w:val="24"/>
        </w:rPr>
      </w:pPr>
      <w:r w:rsidRPr="00AC7E5D">
        <w:rPr>
          <w:b/>
          <w:iCs/>
          <w:sz w:val="24"/>
          <w:szCs w:val="24"/>
        </w:rPr>
        <w:t>Points d'attention</w:t>
      </w:r>
    </w:p>
    <w:p w14:paraId="65F565E1" w14:textId="540A5162" w:rsidR="00565878" w:rsidRPr="002B04B6" w:rsidRDefault="00565878" w:rsidP="00565878">
      <w:pPr>
        <w:shd w:val="clear" w:color="auto" w:fill="FFF2CC" w:themeFill="accent4" w:themeFillTint="33"/>
      </w:pPr>
      <w:r w:rsidRPr="002B04B6">
        <w:t xml:space="preserve">Parmi vos </w:t>
      </w:r>
      <w:proofErr w:type="spellStart"/>
      <w:r w:rsidRPr="002B04B6">
        <w:t>enseignant.e.s</w:t>
      </w:r>
      <w:proofErr w:type="spellEnd"/>
      <w:r w:rsidRPr="002B04B6">
        <w:t xml:space="preserve">, </w:t>
      </w:r>
      <w:proofErr w:type="spellStart"/>
      <w:r w:rsidRPr="002B04B6">
        <w:t>certain.e.s</w:t>
      </w:r>
      <w:proofErr w:type="spellEnd"/>
      <w:r w:rsidRPr="002B04B6">
        <w:t xml:space="preserve"> se servent des TIC avec aisance, parfois même avec grande compétence. D’autres y recourent de façon limitée et disposent de relativement peu de compétences, mais ont envie d’apprendre et de progresser. D’autres, en revanche, manquent de confiance en elles/eux et renoncent facilement lorsqu'elles/ils éprouvent des difficultés. </w:t>
      </w:r>
    </w:p>
    <w:p w14:paraId="12524F05" w14:textId="77777777" w:rsidR="00565878" w:rsidRPr="002B04B6" w:rsidRDefault="00565878" w:rsidP="00565878">
      <w:pPr>
        <w:shd w:val="clear" w:color="auto" w:fill="FFF2CC" w:themeFill="accent4" w:themeFillTint="33"/>
      </w:pPr>
      <w:r w:rsidRPr="002B04B6">
        <w:t xml:space="preserve">Votre rôle est de créer un environnement bienveillant de </w:t>
      </w:r>
      <w:proofErr w:type="spellStart"/>
      <w:r w:rsidRPr="002B04B6">
        <w:t>co</w:t>
      </w:r>
      <w:proofErr w:type="spellEnd"/>
      <w:r w:rsidRPr="002B04B6">
        <w:t xml:space="preserve">-apprentissage dans lequel les </w:t>
      </w:r>
      <w:proofErr w:type="spellStart"/>
      <w:r w:rsidRPr="002B04B6">
        <w:t>enseignant.e.s</w:t>
      </w:r>
      <w:proofErr w:type="spellEnd"/>
      <w:r w:rsidRPr="002B04B6">
        <w:t xml:space="preserve"> peuvent apprendre les </w:t>
      </w:r>
      <w:proofErr w:type="spellStart"/>
      <w:r w:rsidRPr="002B04B6">
        <w:t>un.e.s</w:t>
      </w:r>
      <w:proofErr w:type="spellEnd"/>
      <w:r w:rsidRPr="002B04B6">
        <w:t xml:space="preserve"> des autres et développer leurs compétences en TICE en toute confiance.</w:t>
      </w:r>
      <w:r w:rsidRPr="002B04B6">
        <w:br/>
        <w:t xml:space="preserve">Les réponses au questionnaire de l’activité 1 vous permettront de voir si vos </w:t>
      </w:r>
      <w:proofErr w:type="spellStart"/>
      <w:r w:rsidRPr="002B04B6">
        <w:t>enseignant.e.s</w:t>
      </w:r>
      <w:proofErr w:type="spellEnd"/>
      <w:r w:rsidRPr="002B04B6">
        <w:t xml:space="preserve"> pourraient accueillir positivement une telle proposition. Elles pourront aussi peut-être vous permettre d'identifier une (ou des) personne-ressource, </w:t>
      </w:r>
      <w:proofErr w:type="spellStart"/>
      <w:r w:rsidRPr="002B04B6">
        <w:t>un.e</w:t>
      </w:r>
      <w:proofErr w:type="spellEnd"/>
      <w:r w:rsidRPr="002B04B6">
        <w:t xml:space="preserve"> </w:t>
      </w:r>
      <w:r>
        <w:t xml:space="preserve">ou plusieurs </w:t>
      </w:r>
      <w:proofErr w:type="spellStart"/>
      <w:r w:rsidRPr="002B04B6">
        <w:t>enseignant.e</w:t>
      </w:r>
      <w:proofErr w:type="spellEnd"/>
      <w:r w:rsidRPr="002B04B6">
        <w:t xml:space="preserve"> </w:t>
      </w:r>
      <w:r>
        <w:t xml:space="preserve">utilisant les </w:t>
      </w:r>
      <w:r w:rsidRPr="002B04B6">
        <w:t xml:space="preserve">TIC avec beaucoup d’aisance, en mesure de vous aider à susciter l’envie de s’y mettre des autres </w:t>
      </w:r>
      <w:proofErr w:type="spellStart"/>
      <w:r w:rsidRPr="002B04B6">
        <w:t>enseignant.e.s</w:t>
      </w:r>
      <w:proofErr w:type="spellEnd"/>
      <w:r w:rsidRPr="002B04B6">
        <w:t>.</w:t>
      </w:r>
    </w:p>
    <w:p w14:paraId="7AAE23F7" w14:textId="77777777" w:rsidR="00565878" w:rsidRDefault="00565878" w:rsidP="00565878">
      <w:pPr>
        <w:rPr>
          <w:i/>
        </w:rPr>
      </w:pPr>
    </w:p>
    <w:p w14:paraId="05A6C0EE" w14:textId="77777777" w:rsidR="00565878" w:rsidRDefault="00565878" w:rsidP="00565878">
      <w:pPr>
        <w:pStyle w:val="TitreEtude1"/>
      </w:pPr>
      <w:bookmarkStart w:id="31" w:name="_Toc376120755"/>
      <w:bookmarkStart w:id="32" w:name="_Toc165989554"/>
      <w:r w:rsidRPr="00D8430B">
        <w:t>Étude de cas 2 : Utiliser un ordinateur portable et un projecteur</w:t>
      </w:r>
      <w:bookmarkEnd w:id="31"/>
      <w:bookmarkEnd w:id="32"/>
    </w:p>
    <w:p w14:paraId="69442A39" w14:textId="77777777" w:rsidR="00565878" w:rsidRDefault="00565878" w:rsidP="00565878">
      <w:pPr>
        <w:pStyle w:val="StyleEtude1"/>
      </w:pPr>
      <w:r w:rsidRPr="008E2522">
        <w:t>Mr Sow, professeur d’anglais et coordinateur pédagogique disciplinaire, explique comment il utilise son ordinateur portable au lycée et se connecte à Internet pour télécharger des ressources et des informations.</w:t>
      </w:r>
    </w:p>
    <w:p w14:paraId="7714BCA6" w14:textId="77777777" w:rsidR="00565878" w:rsidRDefault="00565878" w:rsidP="00565878">
      <w:pPr>
        <w:pStyle w:val="StyleEtude1"/>
      </w:pPr>
      <w:r>
        <w:t>Il raconte :</w:t>
      </w:r>
    </w:p>
    <w:p w14:paraId="71961461" w14:textId="77777777" w:rsidR="00565878" w:rsidRPr="002B04B6" w:rsidRDefault="00565878" w:rsidP="00565878">
      <w:pPr>
        <w:pStyle w:val="StyleEtude1"/>
        <w:rPr>
          <w:i/>
        </w:rPr>
      </w:pPr>
      <w:r>
        <w:t>« </w:t>
      </w:r>
      <w:r w:rsidRPr="002B04B6">
        <w:rPr>
          <w:i/>
        </w:rPr>
        <w:t>Mon portable est mon bien le plus précieux ! Je l'utilise tout le temps. Je peux me connecter à Internet chez moi et télécharger des ressources pour les utiliser en classe. De temps en temps, quand j’ai des problèmes de connexion chez moi, je vais dans un cyber du centre-ville et je paye pour avoir accès à internet pendant une heure. La semaine dernière, j'ai téléchargé un dessin animé en anglais pour le montrer à la classe de seconde B.</w:t>
      </w:r>
    </w:p>
    <w:p w14:paraId="2598B29E" w14:textId="77777777" w:rsidR="00565878" w:rsidRPr="002B04B6" w:rsidRDefault="00565878" w:rsidP="00565878">
      <w:pPr>
        <w:pStyle w:val="StyleEtude1"/>
        <w:rPr>
          <w:i/>
        </w:rPr>
      </w:pPr>
      <w:r w:rsidRPr="002B04B6">
        <w:rPr>
          <w:i/>
        </w:rPr>
        <w:t xml:space="preserve">Avant, j'avais l'habitude de mettre l'ordinateur portable sur une table et de faire asseoir les élèves par terre pour qu’ils puissent tous voir l’écran, ce qui n’était vraiment pas la solution idéale. Heureusement, le dernier trimestre, l’association des parents d’élèves a offert au lycée un vidéoprojecteur et </w:t>
      </w:r>
      <w:r>
        <w:rPr>
          <w:i/>
        </w:rPr>
        <w:t>des</w:t>
      </w:r>
      <w:r w:rsidRPr="002B04B6">
        <w:rPr>
          <w:i/>
        </w:rPr>
        <w:t xml:space="preserve"> haut-parleurs. Les élèves ont donc pu rester à leur place pour regarder le dessin animé, et ils étaient vraiment contents ! Mais je me suis rendu compte qu'ils ne comprenaient pas bien l'accent américain, et que les personnages parlaient beaucoup trop vite pour eux. Alors je leur ai repassé le dessin animé, cette fois–ci en coupant le son, et ensuite j’ai organisé un remue-méninge pour </w:t>
      </w:r>
      <w:r w:rsidRPr="002B04B6">
        <w:rPr>
          <w:i/>
        </w:rPr>
        <w:lastRenderedPageBreak/>
        <w:t xml:space="preserve">voir ce qu’ils avaient compris du scénario. Après cela, j'ai présenté quelques-uns des mots clés qui revenaient dans le film. J'ai passé le dessin animé à nouveau, en leur demandant de lever la main à chaque fois qu’ils repéraient un des mots-clés. Ça a vraiment été une séance efficace, et très active, les élèves ont adoré ça ! J'ai remarqué depuis que leur prononciation s’est améliorée et, à mon propre étonnement, ils ont parfaitement retenu les mots-clés ! J’ai bien l’intention de répéter l’expérience à chaque fois que ça me semblera approprié. </w:t>
      </w:r>
    </w:p>
    <w:p w14:paraId="6E092818" w14:textId="77777777" w:rsidR="00565878" w:rsidRPr="00D8430B" w:rsidRDefault="00565878" w:rsidP="00565878">
      <w:pPr>
        <w:pStyle w:val="StyleEtude1"/>
      </w:pPr>
      <w:r w:rsidRPr="002B04B6">
        <w:rPr>
          <w:i/>
        </w:rPr>
        <w:t xml:space="preserve">Mes deux collègues d’anglais se sont </w:t>
      </w:r>
      <w:proofErr w:type="spellStart"/>
      <w:r w:rsidRPr="002B04B6">
        <w:rPr>
          <w:i/>
        </w:rPr>
        <w:t>montré.e.s</w:t>
      </w:r>
      <w:proofErr w:type="spellEnd"/>
      <w:r w:rsidRPr="002B04B6">
        <w:rPr>
          <w:i/>
        </w:rPr>
        <w:t xml:space="preserve"> très </w:t>
      </w:r>
      <w:proofErr w:type="spellStart"/>
      <w:r w:rsidRPr="002B04B6">
        <w:rPr>
          <w:i/>
        </w:rPr>
        <w:t>intéressé.e.s</w:t>
      </w:r>
      <w:proofErr w:type="spellEnd"/>
      <w:r w:rsidRPr="002B04B6">
        <w:rPr>
          <w:i/>
        </w:rPr>
        <w:t xml:space="preserve"> et voudraient eux-aussi utiliser un ordinateur portable dans leurs classes. Mais, pour l’instant, ils ne se sentent pas capables de se débrouiller tout seul. Je vais donc leur donner un coup de main, pour qu’ils puissent acquérir les compétences nécessaires et se sentent suffisamment à l’aise pour utiliser correctement le matériel et préparer des séquences pédagogiques efficaces et vivantes. Je leur ai déjà montré comment trouver des ressources pertinentes sur Internet ; maintenant, il faut qu’ils arrivent à les intégrer à leurs leçons. On a décidé qu’on allait se retrouver chaque semaine dans la salle d’</w:t>
      </w:r>
      <w:proofErr w:type="spellStart"/>
      <w:r w:rsidRPr="002B04B6">
        <w:rPr>
          <w:i/>
        </w:rPr>
        <w:t>un.e</w:t>
      </w:r>
      <w:proofErr w:type="spellEnd"/>
      <w:r w:rsidRPr="002B04B6">
        <w:rPr>
          <w:i/>
        </w:rPr>
        <w:t xml:space="preserve"> d’entre nous pour y travailler ensemble. </w:t>
      </w:r>
      <w:r>
        <w:t>»</w:t>
      </w:r>
    </w:p>
    <w:p w14:paraId="7054129B" w14:textId="77777777" w:rsidR="00565878" w:rsidRDefault="00565878" w:rsidP="00AC7E5D"/>
    <w:p w14:paraId="0E129A97" w14:textId="77777777" w:rsidR="00AC7E5D" w:rsidRDefault="00AC7E5D" w:rsidP="00565878">
      <w:pPr>
        <w:shd w:val="clear" w:color="auto" w:fill="FFF2CC" w:themeFill="accent4" w:themeFillTint="33"/>
        <w:rPr>
          <w:b/>
          <w:iCs/>
          <w:sz w:val="24"/>
          <w:szCs w:val="24"/>
        </w:rPr>
      </w:pPr>
      <w:r w:rsidRPr="00AC7E5D">
        <w:rPr>
          <w:b/>
          <w:iCs/>
          <w:sz w:val="24"/>
          <w:szCs w:val="24"/>
        </w:rPr>
        <w:t>Points d'attention</w:t>
      </w:r>
    </w:p>
    <w:p w14:paraId="09BBA122" w14:textId="54063B02" w:rsidR="00565878" w:rsidRDefault="00565878" w:rsidP="00565878">
      <w:pPr>
        <w:shd w:val="clear" w:color="auto" w:fill="FFF2CC" w:themeFill="accent4" w:themeFillTint="33"/>
      </w:pPr>
      <w:r w:rsidRPr="00462FFA">
        <w:t xml:space="preserve">Cette étude de cas montre comment les innovations et l'enthousiasme pour les TIC peuvent bénéficier aux apprentissages, grâce à Internet, même si l’école ne dispose pas de connexion. Les ressources peuvent être téléchargées à l’extérieur puis mises à profit dans l'école. Mr Sow a investi dans un ordinateur portable et un abonnement Internet, qu'il a ensuite utilisés pour améliorer l'apprentissage de ses élèves en anglais. Les élèves bénéficient ainsi non seulement des ressources téléchargées intégrées dans les leçons, mais aussi de la familiarisation au matériel, aux logiciels et aux usages qui en sont faits. </w:t>
      </w:r>
    </w:p>
    <w:p w14:paraId="7E214959" w14:textId="77777777" w:rsidR="00565878" w:rsidRDefault="00565878" w:rsidP="00565878">
      <w:pPr>
        <w:shd w:val="clear" w:color="auto" w:fill="FFF2CC" w:themeFill="accent4" w:themeFillTint="33"/>
      </w:pPr>
      <w:r w:rsidRPr="00462FFA">
        <w:t xml:space="preserve">Notez comment ce coordonnateur de discipline ne se focalise pas seulement sur ses élèves, mais aussi sur les besoins de développement de ses collègues, </w:t>
      </w:r>
      <w:r>
        <w:t>qu’il aide</w:t>
      </w:r>
      <w:r w:rsidRPr="00462FFA">
        <w:t xml:space="preserve"> à acquérir ou renforcer des capacités, afin que plus d'élèves bénéficient de l’apport des TICE pour mieux apprendre.</w:t>
      </w:r>
    </w:p>
    <w:p w14:paraId="5E07DDC8" w14:textId="77777777" w:rsidR="00565878" w:rsidRDefault="00565878" w:rsidP="00565878">
      <w:pPr>
        <w:shd w:val="clear" w:color="auto" w:fill="FFF2CC" w:themeFill="accent4" w:themeFillTint="33"/>
      </w:pPr>
      <w:r>
        <w:t xml:space="preserve">À ce sujet, nous vous invitons à tirer profit du </w:t>
      </w:r>
      <w:r w:rsidRPr="00B039D1">
        <w:t xml:space="preserve">cahier </w:t>
      </w:r>
      <w:proofErr w:type="spellStart"/>
      <w:r>
        <w:t>Apréli</w:t>
      </w:r>
      <w:proofErr w:type="spellEnd"/>
      <w:r>
        <w:t xml:space="preserve">@-PartaTESSA </w:t>
      </w:r>
      <w:r w:rsidRPr="00AC4F98">
        <w:rPr>
          <w:b/>
          <w:bCs/>
          <w:i/>
          <w:iCs/>
        </w:rPr>
        <w:t>Coaching et mentorat</w:t>
      </w:r>
      <w:r>
        <w:rPr>
          <w:rStyle w:val="Appelnotedebasdep"/>
        </w:rPr>
        <w:footnoteReference w:id="20"/>
      </w:r>
      <w:r>
        <w:t xml:space="preserve"> ainsi que de la</w:t>
      </w:r>
      <w:r w:rsidRPr="00B039D1">
        <w:t xml:space="preserve"> </w:t>
      </w:r>
      <w:r w:rsidRPr="00AC4F98">
        <w:rPr>
          <w:b/>
          <w:bCs/>
          <w:i/>
          <w:iCs/>
        </w:rPr>
        <w:t xml:space="preserve">boîte à outils </w:t>
      </w:r>
      <w:proofErr w:type="spellStart"/>
      <w:r w:rsidRPr="00AC4F98">
        <w:rPr>
          <w:b/>
          <w:bCs/>
          <w:i/>
          <w:iCs/>
        </w:rPr>
        <w:t>Apréli</w:t>
      </w:r>
      <w:proofErr w:type="spellEnd"/>
      <w:r w:rsidRPr="00AC4F98">
        <w:rPr>
          <w:b/>
          <w:bCs/>
          <w:i/>
          <w:iCs/>
        </w:rPr>
        <w:t>@-PartaTESSA des Personnes Ressources Internes pour l’ADPC de leurs collègues</w:t>
      </w:r>
      <w:r w:rsidRPr="00B039D1">
        <w:t>.</w:t>
      </w:r>
      <w:r>
        <w:rPr>
          <w:rStyle w:val="Appelnotedebasdep"/>
          <w:color w:val="0563C1" w:themeColor="hyperlink"/>
          <w:u w:val="single"/>
        </w:rPr>
        <w:footnoteReference w:id="21"/>
      </w:r>
    </w:p>
    <w:p w14:paraId="6ED424A2" w14:textId="77777777" w:rsidR="00565878" w:rsidRDefault="00565878" w:rsidP="00565878">
      <w:pPr>
        <w:pStyle w:val="Titre1"/>
        <w:numPr>
          <w:ilvl w:val="0"/>
          <w:numId w:val="6"/>
        </w:numPr>
      </w:pPr>
      <w:bookmarkStart w:id="33" w:name="_Toc165989555"/>
      <w:r w:rsidRPr="00D8430B">
        <w:lastRenderedPageBreak/>
        <w:t>Les technologies pour votre usage personnel</w:t>
      </w:r>
      <w:bookmarkEnd w:id="33"/>
    </w:p>
    <w:p w14:paraId="5B8E5908" w14:textId="77777777" w:rsidR="00565878" w:rsidRDefault="00565878" w:rsidP="00565878"/>
    <w:p w14:paraId="7EFA5D3F" w14:textId="77777777" w:rsidR="00565878" w:rsidRDefault="00565878" w:rsidP="00565878">
      <w:r>
        <w:t>Grâce à l’</w:t>
      </w:r>
      <w:r w:rsidRPr="00A3680B">
        <w:t xml:space="preserve">Internet </w:t>
      </w:r>
      <w:r>
        <w:t xml:space="preserve">et aux transferts de données par terminaux mobiles, chacun peut désormais accéder au </w:t>
      </w:r>
      <w:r w:rsidRPr="00A3680B">
        <w:t xml:space="preserve">savoir et </w:t>
      </w:r>
      <w:r>
        <w:t xml:space="preserve">à </w:t>
      </w:r>
      <w:r w:rsidRPr="00A3680B">
        <w:t xml:space="preserve">la formation </w:t>
      </w:r>
      <w:r>
        <w:t xml:space="preserve">à tout moment et en tout lieu, sans avoir à </w:t>
      </w:r>
      <w:r w:rsidRPr="00A3680B">
        <w:t xml:space="preserve">se rendre </w:t>
      </w:r>
      <w:r>
        <w:t xml:space="preserve">dans un centre de formation, parfois très éloigné. Les </w:t>
      </w:r>
      <w:proofErr w:type="spellStart"/>
      <w:r>
        <w:t>enseignant.e.s</w:t>
      </w:r>
      <w:proofErr w:type="spellEnd"/>
      <w:r>
        <w:t xml:space="preserve">, et autres personnels, peuvent donc beaucoup plus facilement </w:t>
      </w:r>
      <w:r w:rsidRPr="00A3680B">
        <w:t>prendre en charge leur propre apprentissage</w:t>
      </w:r>
      <w:r>
        <w:t xml:space="preserve"> et développement professionnels.</w:t>
      </w:r>
      <w:r w:rsidRPr="00A3680B">
        <w:t xml:space="preserve"> Ce</w:t>
      </w:r>
      <w:r>
        <w:t xml:space="preserve">la leur sera d’ailleurs très utile pour pouvoir modéliser ces processus, </w:t>
      </w:r>
      <w:r w:rsidRPr="00A3680B">
        <w:t>comportement</w:t>
      </w:r>
      <w:r>
        <w:t>s</w:t>
      </w:r>
      <w:r w:rsidRPr="00A3680B">
        <w:t xml:space="preserve"> </w:t>
      </w:r>
      <w:r>
        <w:t>et attitudes, au profit de l</w:t>
      </w:r>
      <w:r w:rsidRPr="00A3680B">
        <w:t>eurs élèves.</w:t>
      </w:r>
      <w:r>
        <w:t xml:space="preserve"> </w:t>
      </w:r>
    </w:p>
    <w:p w14:paraId="65D835D1" w14:textId="77777777" w:rsidR="00565878" w:rsidRDefault="00565878" w:rsidP="00565878">
      <w:r>
        <w:t>Une</w:t>
      </w:r>
      <w:r w:rsidRPr="00A3680B">
        <w:t xml:space="preserve"> première étape dans la prise en charge de votre propre dévelop</w:t>
      </w:r>
      <w:r>
        <w:t>pement professionnel</w:t>
      </w:r>
      <w:r w:rsidRPr="00A3680B">
        <w:t xml:space="preserve"> </w:t>
      </w:r>
      <w:r>
        <w:t>pourrait consister à rechercher</w:t>
      </w:r>
      <w:r w:rsidRPr="00A3680B">
        <w:t xml:space="preserve"> sur Internet </w:t>
      </w:r>
      <w:r>
        <w:t>d</w:t>
      </w:r>
      <w:r w:rsidRPr="00A3680B">
        <w:t xml:space="preserve">es ressources </w:t>
      </w:r>
      <w:r>
        <w:t>gratuites, et à encourager</w:t>
      </w:r>
      <w:r w:rsidRPr="00A3680B">
        <w:t xml:space="preserve"> vos </w:t>
      </w:r>
      <w:r>
        <w:t xml:space="preserve">collègues </w:t>
      </w:r>
      <w:proofErr w:type="spellStart"/>
      <w:r w:rsidRPr="00A3680B">
        <w:t>enseignant</w:t>
      </w:r>
      <w:r>
        <w:t>.e.</w:t>
      </w:r>
      <w:r w:rsidRPr="00A3680B">
        <w:t>s</w:t>
      </w:r>
      <w:proofErr w:type="spellEnd"/>
      <w:r w:rsidRPr="00A3680B">
        <w:t xml:space="preserve"> à </w:t>
      </w:r>
      <w:r>
        <w:t xml:space="preserve">en </w:t>
      </w:r>
      <w:r w:rsidRPr="00A3680B">
        <w:t>faire de même</w:t>
      </w:r>
      <w:r>
        <w:t> ; vous pourriez leur proposer de mutualiser celles qui leur semblent utiles, en vue d’en</w:t>
      </w:r>
      <w:r w:rsidRPr="00A3680B">
        <w:t xml:space="preserve"> extraire tous les éléments qui peuvent être </w:t>
      </w:r>
      <w:r>
        <w:t>appropriés à</w:t>
      </w:r>
      <w:r w:rsidRPr="00A3680B">
        <w:t xml:space="preserve"> </w:t>
      </w:r>
      <w:r>
        <w:t xml:space="preserve">votre </w:t>
      </w:r>
      <w:r w:rsidRPr="00A3680B">
        <w:t>propre contexte</w:t>
      </w:r>
      <w:r>
        <w:t xml:space="preserve"> et à commencer à développer une bibliothèque de ressources numériques, disciplinaires, éducatives et culturelles.</w:t>
      </w:r>
    </w:p>
    <w:p w14:paraId="32957D8D" w14:textId="77777777" w:rsidR="00565878" w:rsidRDefault="00565878" w:rsidP="00565878">
      <w:r>
        <w:t xml:space="preserve">Le présent cahier fait partie d’une collection de REL </w:t>
      </w:r>
      <w:proofErr w:type="spellStart"/>
      <w:r>
        <w:t>Apréli</w:t>
      </w:r>
      <w:proofErr w:type="spellEnd"/>
      <w:r>
        <w:t>@-PartaTESSA (R</w:t>
      </w:r>
      <w:r w:rsidRPr="005D4288">
        <w:t>essource</w:t>
      </w:r>
      <w:r>
        <w:t>s E</w:t>
      </w:r>
      <w:r w:rsidRPr="005D4288">
        <w:t>ducative</w:t>
      </w:r>
      <w:r>
        <w:t>s L</w:t>
      </w:r>
      <w:r w:rsidRPr="005D4288">
        <w:t>ibre</w:t>
      </w:r>
      <w:r>
        <w:t>s) africaines. L'étiquette "</w:t>
      </w:r>
      <w:proofErr w:type="spellStart"/>
      <w:r>
        <w:t>PartaTESSA</w:t>
      </w:r>
      <w:proofErr w:type="spellEnd"/>
      <w:r>
        <w:t xml:space="preserve">" accolée à </w:t>
      </w:r>
      <w:proofErr w:type="spellStart"/>
      <w:r>
        <w:t>Apréli</w:t>
      </w:r>
      <w:proofErr w:type="spellEnd"/>
      <w:r>
        <w:t>@ signifie qu'</w:t>
      </w:r>
      <w:proofErr w:type="spellStart"/>
      <w:r>
        <w:t>Apréli</w:t>
      </w:r>
      <w:proofErr w:type="spellEnd"/>
      <w:r>
        <w:t xml:space="preserve">@ a utilisé et adapté des REL TESSA pour répondre à ses propres objectifs. </w:t>
      </w:r>
      <w:r w:rsidRPr="00A3680B">
        <w:t>Ces ressources sont gratuites et p</w:t>
      </w:r>
      <w:r>
        <w:t>roduites sous une licence Creative Commons. C</w:t>
      </w:r>
      <w:r w:rsidRPr="00A3680B">
        <w:t>e</w:t>
      </w:r>
      <w:r>
        <w:t>la</w:t>
      </w:r>
      <w:r w:rsidRPr="00A3680B">
        <w:t xml:space="preserve"> signifie que vous pouvez l</w:t>
      </w:r>
      <w:r>
        <w:t>es télécharger et</w:t>
      </w:r>
      <w:r w:rsidRPr="00A3680B">
        <w:t xml:space="preserve"> les modifier</w:t>
      </w:r>
      <w:r>
        <w:t xml:space="preserve">, en les adaptant à votre contexte et à vos besoins, </w:t>
      </w:r>
      <w:r w:rsidRPr="00A3680B">
        <w:t xml:space="preserve">et </w:t>
      </w:r>
      <w:r>
        <w:t>les partager dans des conditions identiques à l’original. Elles peuvent constituer le</w:t>
      </w:r>
      <w:r w:rsidRPr="00A3680B">
        <w:t xml:space="preserve"> point de départ d</w:t>
      </w:r>
      <w:r>
        <w:t xml:space="preserve">e </w:t>
      </w:r>
      <w:r w:rsidRPr="00A3680B">
        <w:t>votre recherche pour trouver d'autres REL approprié</w:t>
      </w:r>
      <w:r>
        <w:t>e</w:t>
      </w:r>
      <w:r w:rsidRPr="00A3680B">
        <w:t xml:space="preserve">s, car </w:t>
      </w:r>
      <w:r>
        <w:t>elles intègrent déjà d’autres REL africaines de qualité, telles que celle de l‘IFADEM (Initiative francophone de Formation A Distance des Maîtres).</w:t>
      </w:r>
    </w:p>
    <w:p w14:paraId="2BFE4FE8" w14:textId="77777777" w:rsidR="00565878" w:rsidRPr="00D7278B" w:rsidRDefault="00565878" w:rsidP="00565878"/>
    <w:p w14:paraId="564C4E46" w14:textId="77777777" w:rsidR="00565878" w:rsidRDefault="00565878" w:rsidP="00565878">
      <w:pPr>
        <w:pStyle w:val="TitreActivit"/>
        <w:pBdr>
          <w:left w:val="double" w:sz="4" w:space="3" w:color="7030A0"/>
        </w:pBdr>
      </w:pPr>
      <w:bookmarkStart w:id="34" w:name="_Toc376120757"/>
      <w:bookmarkStart w:id="35" w:name="_Toc165989556"/>
      <w:r w:rsidRPr="00D7278B">
        <w:t>Activité 2 : Explorer des REL</w:t>
      </w:r>
      <w:bookmarkEnd w:id="34"/>
      <w:bookmarkEnd w:id="35"/>
    </w:p>
    <w:p w14:paraId="4863A8D9" w14:textId="77777777" w:rsidR="00565878" w:rsidRPr="0083409D" w:rsidRDefault="00565878" w:rsidP="00565878">
      <w:pPr>
        <w:pStyle w:val="StyleActivit1"/>
        <w:rPr>
          <w:i/>
          <w:iCs/>
          <w:lang w:eastAsia="fr-FR"/>
        </w:rPr>
      </w:pPr>
      <w:r w:rsidRPr="0083409D">
        <w:rPr>
          <w:i/>
          <w:iCs/>
          <w:lang w:eastAsia="fr-FR"/>
        </w:rPr>
        <w:t>Cette activité va vous permettre d’explorer Internet pour identifier des ressources qui pourraient contribuer à la formation de vos collègues-</w:t>
      </w:r>
      <w:proofErr w:type="spellStart"/>
      <w:r w:rsidRPr="0083409D">
        <w:rPr>
          <w:i/>
          <w:iCs/>
          <w:lang w:eastAsia="fr-FR"/>
        </w:rPr>
        <w:t>enseignant.e.s</w:t>
      </w:r>
      <w:proofErr w:type="spellEnd"/>
      <w:r w:rsidRPr="0083409D">
        <w:rPr>
          <w:i/>
          <w:iCs/>
          <w:lang w:eastAsia="fr-FR"/>
        </w:rPr>
        <w:t xml:space="preserve"> et les aider à découvrir des ressources pour les apprentissages de leurs élèves.</w:t>
      </w:r>
      <w:r w:rsidRPr="0083409D">
        <w:rPr>
          <w:i/>
          <w:iCs/>
        </w:rPr>
        <w:t xml:space="preserve"> La prochaine fois que vous aurez accès à Internet, vous pourrez commencer à explorer quelques REL.</w:t>
      </w:r>
    </w:p>
    <w:p w14:paraId="3251695F" w14:textId="77777777" w:rsidR="00565878" w:rsidRDefault="00565878" w:rsidP="00565878">
      <w:pPr>
        <w:pStyle w:val="StyleActivit1"/>
      </w:pPr>
      <w:r>
        <w:t xml:space="preserve">1. </w:t>
      </w:r>
      <w:r w:rsidRPr="00BA5A1F">
        <w:t>Regardez le document sur les ressources</w:t>
      </w:r>
      <w:r>
        <w:t>-clés</w:t>
      </w:r>
      <w:r w:rsidRPr="00BA5A1F">
        <w:t xml:space="preserve"> disponible sur la page francophone panafricaine de TESSA : </w:t>
      </w:r>
      <w:hyperlink r:id="rId29" w:history="1">
        <w:r w:rsidRPr="00BA5A1F">
          <w:rPr>
            <w:rStyle w:val="Lienhypertexte"/>
          </w:rPr>
          <w:t>http://www.open.edu/openlearnworks/course/view.php?id=2046</w:t>
        </w:r>
      </w:hyperlink>
      <w:r w:rsidRPr="00BA5A1F">
        <w:t xml:space="preserve">. Choisissez-en deux ou trois qui correspondent à des questions que vous aimeriez aborder dans votre école. Trouver au moins deux REL disciplinaires (en mathématiques, en sciences, ou en alphabétisation) qui aideraient les </w:t>
      </w:r>
      <w:proofErr w:type="spellStart"/>
      <w:r w:rsidRPr="00BA5A1F">
        <w:t>enseignant</w:t>
      </w:r>
      <w:r>
        <w:t>.e.</w:t>
      </w:r>
      <w:r w:rsidRPr="00BA5A1F">
        <w:t>s</w:t>
      </w:r>
      <w:proofErr w:type="spellEnd"/>
      <w:r w:rsidRPr="00BA5A1F">
        <w:t xml:space="preserve"> à mettre en œuvre dans leurs cours les approches décrites dans le document sur les ressources clés TESSA : </w:t>
      </w:r>
      <w:hyperlink r:id="rId30" w:history="1">
        <w:r w:rsidRPr="00775344">
          <w:rPr>
            <w:rStyle w:val="Lienhypertexte"/>
          </w:rPr>
          <w:t>http://wiki.aprelia.org/fichiers/tessa/key-ressources/key-resources-french.html</w:t>
        </w:r>
      </w:hyperlink>
      <w:r>
        <w:t xml:space="preserve"> </w:t>
      </w:r>
      <w:r w:rsidRPr="00BA5A1F">
        <w:t xml:space="preserve"> </w:t>
      </w:r>
    </w:p>
    <w:p w14:paraId="7844217F" w14:textId="77777777" w:rsidR="00565878" w:rsidRDefault="00565878" w:rsidP="00565878">
      <w:pPr>
        <w:pStyle w:val="StyleActivit1"/>
      </w:pPr>
      <w:r>
        <w:t>2. D</w:t>
      </w:r>
      <w:r w:rsidRPr="00BA5A1F">
        <w:t>ans votre carnet de bord</w:t>
      </w:r>
      <w:r>
        <w:t>,</w:t>
      </w:r>
      <w:r w:rsidRPr="00BA5A1F">
        <w:t xml:space="preserve"> </w:t>
      </w:r>
      <w:r>
        <w:t>f</w:t>
      </w:r>
      <w:r w:rsidRPr="00BA5A1F">
        <w:t xml:space="preserve">aites un plan en vue de partager ces documents avec vos </w:t>
      </w:r>
      <w:r>
        <w:t>collègues-</w:t>
      </w:r>
      <w:proofErr w:type="spellStart"/>
      <w:r>
        <w:t>enseignant.e.s</w:t>
      </w:r>
      <w:proofErr w:type="spellEnd"/>
      <w:r w:rsidRPr="00BA5A1F">
        <w:t xml:space="preserve">. Par exemple, </w:t>
      </w:r>
      <w:r>
        <w:t>si elles/</w:t>
      </w:r>
      <w:r w:rsidRPr="00BA5A1F">
        <w:t xml:space="preserve">s'ils ont des adresses électroniques, </w:t>
      </w:r>
      <w:r w:rsidRPr="00BA5A1F">
        <w:lastRenderedPageBreak/>
        <w:t xml:space="preserve">vous pouvez leur envoyer un lien, ou bien vous pouvez télécharger une ressource sur votre ordinateur portable, pour ensuite la montrer à </w:t>
      </w:r>
      <w:proofErr w:type="spellStart"/>
      <w:r w:rsidRPr="00BA5A1F">
        <w:t>un</w:t>
      </w:r>
      <w:r>
        <w:t>.e</w:t>
      </w:r>
      <w:proofErr w:type="spellEnd"/>
      <w:r w:rsidRPr="00BA5A1F">
        <w:t xml:space="preserve"> </w:t>
      </w:r>
      <w:proofErr w:type="spellStart"/>
      <w:r w:rsidRPr="00BA5A1F">
        <w:t>enseignant</w:t>
      </w:r>
      <w:r>
        <w:t>.e</w:t>
      </w:r>
      <w:proofErr w:type="spellEnd"/>
      <w:r w:rsidRPr="00BA5A1F">
        <w:t xml:space="preserve">. </w:t>
      </w:r>
    </w:p>
    <w:p w14:paraId="68C609FB" w14:textId="77777777" w:rsidR="00565878" w:rsidRDefault="00565878" w:rsidP="00565878">
      <w:pPr>
        <w:pStyle w:val="StyleActivit1"/>
      </w:pPr>
      <w:r>
        <w:t xml:space="preserve">3. </w:t>
      </w:r>
      <w:r w:rsidRPr="00BA5A1F">
        <w:t xml:space="preserve">Explorez d’autres REL disponibles sur Internet. La </w:t>
      </w:r>
      <w:hyperlink w:anchor="_Ressource_3_:_1" w:history="1">
        <w:r w:rsidRPr="00C7072A">
          <w:rPr>
            <w:rStyle w:val="Lienhypertexte"/>
          </w:rPr>
          <w:t>Ressource 3</w:t>
        </w:r>
      </w:hyperlink>
      <w:r w:rsidRPr="00BA5A1F">
        <w:t xml:space="preserve"> </w:t>
      </w:r>
      <w:r>
        <w:t xml:space="preserve">(Explorer les REL) </w:t>
      </w:r>
      <w:r w:rsidRPr="00BA5A1F">
        <w:t>vous suggère quelques sites Web que vous pourriez visite</w:t>
      </w:r>
      <w:r>
        <w:t>r.</w:t>
      </w:r>
    </w:p>
    <w:p w14:paraId="2F397E47" w14:textId="1D29F3CB" w:rsidR="00565878" w:rsidRDefault="00565878" w:rsidP="00EC11D6">
      <w:pPr>
        <w:pStyle w:val="StyleActivit1"/>
        <w:rPr>
          <w:b/>
          <w:i/>
        </w:rPr>
      </w:pPr>
      <w:r>
        <w:t xml:space="preserve">4. </w:t>
      </w:r>
      <w:r w:rsidRPr="00BA5A1F">
        <w:t xml:space="preserve">Pour chaque site visité, portez un regard critique sur les ressources trouvées. La </w:t>
      </w:r>
      <w:hyperlink w:anchor="_Ressource_3_:_2" w:history="1">
        <w:r w:rsidRPr="00C7072A">
          <w:rPr>
            <w:rStyle w:val="Lienhypertexte"/>
          </w:rPr>
          <w:t>Ressource 3</w:t>
        </w:r>
      </w:hyperlink>
      <w:r w:rsidRPr="00BA5A1F">
        <w:t xml:space="preserve"> comporte une liste de critères pour vous aider à déterminer si les ressources présentent de l’intérêt pour votre école.</w:t>
      </w:r>
    </w:p>
    <w:p w14:paraId="72C524CE" w14:textId="6D7A7D39" w:rsidR="00565878" w:rsidRDefault="00565878" w:rsidP="00565878">
      <w:pPr>
        <w:jc w:val="center"/>
        <w:rPr>
          <w:b/>
          <w:i/>
          <w:noProof/>
          <w:lang w:eastAsia="fr-FR"/>
        </w:rPr>
      </w:pPr>
      <w:r w:rsidRPr="005D5B57">
        <w:rPr>
          <w:b/>
          <w:i/>
        </w:rPr>
        <w:t xml:space="preserve">Ci-dessous, page sur les </w:t>
      </w:r>
      <w:hyperlink r:id="rId31" w:history="1">
        <w:r w:rsidRPr="005D5B57">
          <w:rPr>
            <w:rStyle w:val="Lienhypertexte"/>
            <w:i/>
          </w:rPr>
          <w:t>ressources-clés du REL TESSA</w:t>
        </w:r>
      </w:hyperlink>
    </w:p>
    <w:p w14:paraId="0D5E1D68" w14:textId="4AF746AC" w:rsidR="00EC11D6" w:rsidRPr="005D5B57" w:rsidRDefault="00EC11D6" w:rsidP="00565878">
      <w:pPr>
        <w:jc w:val="center"/>
        <w:rPr>
          <w:b/>
          <w:i/>
        </w:rPr>
      </w:pPr>
      <w:r w:rsidRPr="00A92872">
        <w:rPr>
          <w:b/>
          <w:i/>
          <w:noProof/>
        </w:rPr>
        <w:drawing>
          <wp:inline distT="0" distB="0" distL="0" distR="0" wp14:anchorId="0B5F106D" wp14:editId="5905D434">
            <wp:extent cx="4749346" cy="4320000"/>
            <wp:effectExtent l="12700" t="12700" r="13335" b="10795"/>
            <wp:docPr id="1411914732" name="Picture 1" descr="A screenshot of a computer&#10;&#10;Description automatically generated">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14732" name="Picture 1" descr="A screenshot of a computer&#10;&#10;Description automatically generated">
                      <a:hlinkClick r:id="rId32"/>
                    </pic:cNvPr>
                    <pic:cNvPicPr/>
                  </pic:nvPicPr>
                  <pic:blipFill>
                    <a:blip r:embed="rId33"/>
                    <a:stretch>
                      <a:fillRect/>
                    </a:stretch>
                  </pic:blipFill>
                  <pic:spPr>
                    <a:xfrm>
                      <a:off x="0" y="0"/>
                      <a:ext cx="4749346" cy="4320000"/>
                    </a:xfrm>
                    <a:prstGeom prst="rect">
                      <a:avLst/>
                    </a:prstGeom>
                    <a:ln>
                      <a:solidFill>
                        <a:schemeClr val="accent2">
                          <a:lumMod val="75000"/>
                        </a:schemeClr>
                      </a:solidFill>
                    </a:ln>
                  </pic:spPr>
                </pic:pic>
              </a:graphicData>
            </a:graphic>
          </wp:inline>
        </w:drawing>
      </w:r>
    </w:p>
    <w:p w14:paraId="1021D61F" w14:textId="77777777" w:rsidR="00565878" w:rsidRDefault="00565878" w:rsidP="00565878">
      <w:pPr>
        <w:rPr>
          <w:b/>
          <w:sz w:val="24"/>
          <w:szCs w:val="24"/>
        </w:rPr>
      </w:pPr>
    </w:p>
    <w:p w14:paraId="26610C91" w14:textId="77777777" w:rsidR="00AC7E5D" w:rsidRDefault="00AC7E5D" w:rsidP="00565878">
      <w:pPr>
        <w:shd w:val="clear" w:color="auto" w:fill="FFF2CC" w:themeFill="accent4" w:themeFillTint="33"/>
        <w:rPr>
          <w:b/>
          <w:iCs/>
          <w:sz w:val="24"/>
          <w:szCs w:val="24"/>
        </w:rPr>
      </w:pPr>
      <w:r w:rsidRPr="00AC7E5D">
        <w:rPr>
          <w:b/>
          <w:iCs/>
          <w:sz w:val="24"/>
          <w:szCs w:val="24"/>
        </w:rPr>
        <w:t>Points d'attention</w:t>
      </w:r>
    </w:p>
    <w:p w14:paraId="5137F7CD" w14:textId="25E03BC0" w:rsidR="00565878" w:rsidRDefault="00565878" w:rsidP="00565878">
      <w:pPr>
        <w:shd w:val="clear" w:color="auto" w:fill="FFF2CC" w:themeFill="accent4" w:themeFillTint="33"/>
      </w:pPr>
      <w:r w:rsidRPr="00676416">
        <w:t>Les REL sont conçues pour être utilisées de façon flexible, afin de pouvoir les adapter à une large gamme d'usages et d’objectifs. Vous pouvez « sélectionner et panacher » des ressources et des idées des REL que vous avez trouvées, afin de répondre au mieux à vos propres besoins. Il est important de porter un regard critique sur ces ressources et d'évaluer leur qualité et leur pertinence, car la liberté d'écrire et de publier sur Internet fait que quiconque peut produire et publier une REL.</w:t>
      </w:r>
    </w:p>
    <w:p w14:paraId="6B2A466A" w14:textId="77777777" w:rsidR="00565878" w:rsidRDefault="00565878" w:rsidP="00565878">
      <w:pPr>
        <w:shd w:val="clear" w:color="auto" w:fill="FFF2CC" w:themeFill="accent4" w:themeFillTint="33"/>
      </w:pPr>
      <w:r>
        <w:t xml:space="preserve">Vous pourrez tester vos connaissances sur les REL en effectuant </w:t>
      </w:r>
      <w:hyperlink r:id="rId34" w:history="1">
        <w:r>
          <w:rPr>
            <w:rStyle w:val="Lienhypertexte"/>
          </w:rPr>
          <w:t>le quizz</w:t>
        </w:r>
      </w:hyperlink>
      <w:r>
        <w:t xml:space="preserve"> issu de cours en ligne TESSA : </w:t>
      </w:r>
      <w:hyperlink r:id="rId35" w:history="1">
        <w:r>
          <w:rPr>
            <w:rStyle w:val="Accentuation"/>
            <w:color w:val="0000FF"/>
            <w:u w:val="single"/>
          </w:rPr>
          <w:t xml:space="preserve">Vers une formation appropriée des </w:t>
        </w:r>
        <w:proofErr w:type="spellStart"/>
        <w:r>
          <w:rPr>
            <w:rStyle w:val="Accentuation"/>
            <w:color w:val="0000FF"/>
            <w:u w:val="single"/>
          </w:rPr>
          <w:t>enseignant.e.s</w:t>
        </w:r>
        <w:proofErr w:type="spellEnd"/>
        <w:r>
          <w:rPr>
            <w:rStyle w:val="Accentuation"/>
            <w:color w:val="0000FF"/>
            <w:u w:val="single"/>
          </w:rPr>
          <w:t xml:space="preserve"> pour l'Afrique du 21ème siècle</w:t>
        </w:r>
      </w:hyperlink>
    </w:p>
    <w:p w14:paraId="4FDC53A2" w14:textId="77777777" w:rsidR="00565878" w:rsidRDefault="00565878" w:rsidP="00565878">
      <w:r>
        <w:br w:type="page"/>
      </w:r>
    </w:p>
    <w:p w14:paraId="528142E5" w14:textId="77777777" w:rsidR="00565878" w:rsidRDefault="00565878" w:rsidP="00565878">
      <w:pPr>
        <w:pStyle w:val="TitreEtude1"/>
      </w:pPr>
      <w:bookmarkStart w:id="36" w:name="_Toc376120758"/>
      <w:bookmarkStart w:id="37" w:name="_Toc165989557"/>
      <w:r w:rsidRPr="00F25966">
        <w:lastRenderedPageBreak/>
        <w:t>Étude de cas 3 : Mme Bah se sert d’Internet pour développer ses connaissances et ses compétences</w:t>
      </w:r>
      <w:bookmarkEnd w:id="36"/>
      <w:bookmarkEnd w:id="37"/>
    </w:p>
    <w:p w14:paraId="43F02B40" w14:textId="77777777" w:rsidR="00565878" w:rsidRDefault="00565878" w:rsidP="00565878">
      <w:pPr>
        <w:pStyle w:val="StyleEtude1"/>
      </w:pPr>
      <w:r w:rsidRPr="007E579A">
        <w:t xml:space="preserve">Aïcha </w:t>
      </w:r>
      <w:r>
        <w:t xml:space="preserve">Bah </w:t>
      </w:r>
      <w:r w:rsidRPr="007E579A">
        <w:t xml:space="preserve">dirige une école élémentaire à environ 35 km de la ville la plus proche. </w:t>
      </w:r>
    </w:p>
    <w:p w14:paraId="6FB80AD7" w14:textId="77777777" w:rsidR="00565878" w:rsidRDefault="00565878" w:rsidP="00565878">
      <w:pPr>
        <w:pStyle w:val="StyleEtude1"/>
      </w:pPr>
      <w:r w:rsidRPr="007E579A">
        <w:t>Elle témoigne :</w:t>
      </w:r>
    </w:p>
    <w:p w14:paraId="0284DD16" w14:textId="77777777" w:rsidR="00565878" w:rsidRPr="0065139A" w:rsidRDefault="00565878" w:rsidP="00565878">
      <w:pPr>
        <w:pStyle w:val="StyleEtude1"/>
        <w:rPr>
          <w:i/>
          <w:iCs/>
        </w:rPr>
      </w:pPr>
      <w:r w:rsidRPr="0065139A">
        <w:rPr>
          <w:i/>
          <w:iCs/>
        </w:rPr>
        <w:t>J'aime travailler dans mon école, mais elle est très loin de bénéficier des facilités que l’on peut trouver en ville. C’est pourquoi J'ai choisi d’habiter en ville et de me rendre tous les jours à l’école en car rapide. En ville, j’accède facilement à Internet. J'ai acheté une tablette dont je ne me sépare jamais !</w:t>
      </w:r>
    </w:p>
    <w:p w14:paraId="3E223596" w14:textId="77777777" w:rsidR="00565878" w:rsidRPr="0065139A" w:rsidRDefault="00565878" w:rsidP="00565878">
      <w:pPr>
        <w:pStyle w:val="StyleEtude1"/>
        <w:rPr>
          <w:i/>
          <w:iCs/>
        </w:rPr>
      </w:pPr>
      <w:r w:rsidRPr="0065139A">
        <w:rPr>
          <w:i/>
          <w:iCs/>
        </w:rPr>
        <w:t>Lorsque je suis arrivée dans cette école, il y a quatre ans, elle comptait seulement 69 élèves et le taux d’absentéisme atteignait 60% ! Comme je n’en comprenais pas les raisons, je suis allée voir les familles des élèves les plus souvent absents, et j'ai découvert que les enfants s'ennuyaient à l'école. Ils ne comprenaient pas en quoi ce qu’ils apprenaient à l’école avait un quelconque lien avec leur vécu quotidien. Aussi, j’ai décidé de modifier les emplois du temps des élèves en y introduisant deux périodes d'activités chaque jour, une en tout début de matinée, et l’autre juste après la pause déjeuner.</w:t>
      </w:r>
    </w:p>
    <w:p w14:paraId="416E95DC" w14:textId="77777777" w:rsidR="00565878" w:rsidRPr="0065139A" w:rsidRDefault="00565878" w:rsidP="00565878">
      <w:pPr>
        <w:pStyle w:val="StyleEtude1"/>
        <w:rPr>
          <w:i/>
          <w:iCs/>
        </w:rPr>
      </w:pPr>
      <w:r w:rsidRPr="0065139A">
        <w:rPr>
          <w:i/>
          <w:iCs/>
        </w:rPr>
        <w:t>Comme ce village est riche d’une tradition d’art et d'artisanat très développés, j'ai utilisé l'Internet pour en savoir plus sur ces traditions et sur les techniques et compétences requises. J’y ai été grandement aidée par les vidéos que j’ai trouvées sur YouTube, grâce auxquelles j’ai mis au point quelques projets que les élèves pourraient mener durant ces temps d'activité. Au fil du temps, ces séquences ont eu de plus en plus de succès, et les élèves les attendent avec beaucoup d’impatience ! J’ai remarqué que l’enthousiasme qu’ils y manifestent, les compétences qu’ils y développent, leur comportement très actif et participatif, ont bénéficié à l’ensemble du temps scolaire. Désormais, l’effectif de l’école atteint 257 élèves et l’absentéisme est tombé à 10 %. Pour ma part, je suis devenue experte dans ces traditions d’art et d’artisanat, au point que j’ai moi-même posté sur YouTube quelques vidéos! J’en ai eu des retours très positifs de collègues de toute la région, et même bien au-delà car l’une d’entre elles a été postée sur la page Facebook d’</w:t>
      </w:r>
      <w:proofErr w:type="spellStart"/>
      <w:r w:rsidRPr="0065139A">
        <w:rPr>
          <w:i/>
          <w:iCs/>
        </w:rPr>
        <w:t>Apréli</w:t>
      </w:r>
      <w:proofErr w:type="spellEnd"/>
      <w:r w:rsidRPr="0065139A">
        <w:rPr>
          <w:i/>
          <w:iCs/>
        </w:rPr>
        <w:t>@ et a obtenu plus de 260 vues et 133 j’aime !</w:t>
      </w:r>
    </w:p>
    <w:p w14:paraId="4A77E5A6" w14:textId="77777777" w:rsidR="00565878" w:rsidRDefault="00565878" w:rsidP="00565878"/>
    <w:p w14:paraId="74B1EB24" w14:textId="77777777" w:rsidR="00565878" w:rsidRDefault="00565878" w:rsidP="00565878">
      <w:pPr>
        <w:pStyle w:val="TitreEtude1"/>
      </w:pPr>
      <w:bookmarkStart w:id="38" w:name="_Toc376120759"/>
      <w:bookmarkStart w:id="39" w:name="_Toc165989558"/>
      <w:r w:rsidRPr="00F25966">
        <w:t>Étude de cas 4 : Mr Diomandé utilise son ordinateur portable dans ses fonctions de directeur</w:t>
      </w:r>
      <w:bookmarkEnd w:id="38"/>
      <w:bookmarkEnd w:id="39"/>
    </w:p>
    <w:p w14:paraId="6896BC1C" w14:textId="77777777" w:rsidR="00565878" w:rsidRDefault="00565878" w:rsidP="00565878">
      <w:pPr>
        <w:pStyle w:val="StyleEtude1"/>
      </w:pPr>
      <w:r w:rsidRPr="007E579A">
        <w:t xml:space="preserve">Mr Diomandé dirige un petit collège rural de seulement neuf </w:t>
      </w:r>
      <w:proofErr w:type="spellStart"/>
      <w:r w:rsidRPr="007E579A">
        <w:t>enseignant</w:t>
      </w:r>
      <w:r>
        <w:t>.e.</w:t>
      </w:r>
      <w:r w:rsidRPr="007E579A">
        <w:t>s</w:t>
      </w:r>
      <w:proofErr w:type="spellEnd"/>
      <w:r w:rsidRPr="007E579A">
        <w:t>. Il a son propre ordinateur portable. Il témoigne :</w:t>
      </w:r>
    </w:p>
    <w:p w14:paraId="79BB7E12" w14:textId="77777777" w:rsidR="00565878" w:rsidRPr="0065139A" w:rsidRDefault="00565878" w:rsidP="00565878">
      <w:pPr>
        <w:pStyle w:val="StyleEtude1"/>
        <w:rPr>
          <w:i/>
          <w:iCs/>
        </w:rPr>
      </w:pPr>
      <w:r w:rsidRPr="0065139A">
        <w:rPr>
          <w:i/>
          <w:iCs/>
        </w:rPr>
        <w:t>Quand j'ai pris mon 1</w:t>
      </w:r>
      <w:r w:rsidRPr="0065139A">
        <w:rPr>
          <w:i/>
          <w:iCs/>
          <w:vertAlign w:val="superscript"/>
        </w:rPr>
        <w:t>er</w:t>
      </w:r>
      <w:r w:rsidRPr="0065139A">
        <w:rPr>
          <w:i/>
          <w:iCs/>
        </w:rPr>
        <w:t xml:space="preserve"> poste de chef d'établissement, j'ai été surpris par la quantité de tâches administratives que je devais effectuer. Mon bureau croulait sous les dossiers et le volume de documents divers s’accroissait sans cesse. Ce n’était plus possible, je devais trouver une solution. Il se trouve que je venais de m’acheter un ordinateur portable, et que je pouvais accéder à Internet chez moi. Je me suis mis à réfléchir à la manière dont je pourrais utiliser mon ordinateur pour résoudre mon problème </w:t>
      </w:r>
      <w:r w:rsidRPr="0065139A">
        <w:rPr>
          <w:i/>
          <w:iCs/>
        </w:rPr>
        <w:lastRenderedPageBreak/>
        <w:t>administratif. J'ai décidé que j’allais me servir d’un logiciel de calcul pour garder une trace de toutes les données générées par les enseignants.</w:t>
      </w:r>
    </w:p>
    <w:p w14:paraId="28E07B11" w14:textId="77777777" w:rsidR="00565878" w:rsidRPr="0065139A" w:rsidRDefault="00565878" w:rsidP="00565878">
      <w:pPr>
        <w:pStyle w:val="StyleEtude1"/>
        <w:rPr>
          <w:i/>
          <w:iCs/>
        </w:rPr>
      </w:pPr>
      <w:r w:rsidRPr="0065139A">
        <w:rPr>
          <w:i/>
          <w:iCs/>
        </w:rPr>
        <w:t>Tout d'abord, j'ai dû apprendre à me servir du logiciel. Pour cela, je me suis inscrit à un CLOM (Cours en Ligne Massif et Ouvert) trouvé sur une plate-forme numérique gratuite. Au bout de 6 semaines, j’avais validé toutes les unités du cours et même obtenu mon diplôme ! Du coup, j’ai pu former mes collègues-</w:t>
      </w:r>
      <w:proofErr w:type="spellStart"/>
      <w:r w:rsidRPr="0065139A">
        <w:rPr>
          <w:i/>
          <w:iCs/>
        </w:rPr>
        <w:t>enseignant.e.s</w:t>
      </w:r>
      <w:proofErr w:type="spellEnd"/>
      <w:r w:rsidRPr="0065139A">
        <w:rPr>
          <w:i/>
          <w:iCs/>
        </w:rPr>
        <w:t xml:space="preserve"> qui sont maintenant capables d’entrer les notes de leurs élèves sur mon ordinateur. Comme tous les calculs se font de façon automatique, je peux éditer toutes les moyennes, obtenir des graphiques et effectuer toutes sortes d’analyses et de comparaisons. Cela m’a d’ailleurs permis de découvrir qu'il y a beaucoup de différences dans les résultats des contrôles lorsque les </w:t>
      </w:r>
      <w:proofErr w:type="spellStart"/>
      <w:r w:rsidRPr="0065139A">
        <w:rPr>
          <w:i/>
          <w:iCs/>
        </w:rPr>
        <w:t>enseignant.e.s</w:t>
      </w:r>
      <w:proofErr w:type="spellEnd"/>
      <w:r w:rsidRPr="0065139A">
        <w:rPr>
          <w:i/>
          <w:iCs/>
        </w:rPr>
        <w:t xml:space="preserve"> </w:t>
      </w:r>
      <w:proofErr w:type="spellStart"/>
      <w:r w:rsidRPr="0065139A">
        <w:rPr>
          <w:i/>
          <w:iCs/>
        </w:rPr>
        <w:t>bivalent.e.s</w:t>
      </w:r>
      <w:proofErr w:type="spellEnd"/>
      <w:r w:rsidRPr="0065139A">
        <w:rPr>
          <w:i/>
          <w:iCs/>
        </w:rPr>
        <w:t xml:space="preserve"> enseignent une matière autre que celle de leur spécialité.</w:t>
      </w:r>
    </w:p>
    <w:p w14:paraId="46DDFED6" w14:textId="77777777" w:rsidR="00565878" w:rsidRPr="0065139A" w:rsidRDefault="00565878" w:rsidP="00565878">
      <w:pPr>
        <w:pStyle w:val="StyleEtude1"/>
        <w:rPr>
          <w:i/>
          <w:iCs/>
        </w:rPr>
      </w:pPr>
      <w:r w:rsidRPr="0065139A">
        <w:rPr>
          <w:i/>
          <w:iCs/>
        </w:rPr>
        <w:t>J'ai deux professeurs de Sciences : l'une est licenciée en Sciences physiques et l'autre en Sciences de la vie et de la terre, mais elles doivent tous deux enseigner le programme complet de sciences expérimentales. Chacune d’entre elles avait clairement besoin de renforcement dans sa seconde matière. Ayant effectué quelques recherches sur Internet, j’ai trouvé des ressources qui expliquaient très clairement différents points des programmes concernés, de façon très didactique. J’ai même trouvé des séquences de cours sur les notions abordées. Aussi, la semaine dernière, je leur ai prêté mon ordinateur pendant une heure pour qu’elles travaillent ensemble à partir de ces ressources. Auparavant, je leur avais montré comment y accéder, ouvrir et fermer les fichiers. Pendant ce temps, j’ai réuni leurs deux classes sous le préau et j’ai surveillé leurs élèves pendant qu’ils effectuaient les travaux que leurs enseignantes leur avaient donnés.</w:t>
      </w:r>
    </w:p>
    <w:p w14:paraId="4D863268" w14:textId="77777777" w:rsidR="00565878" w:rsidRDefault="00565878" w:rsidP="00565878">
      <w:pPr>
        <w:pStyle w:val="StyleEtude1"/>
        <w:rPr>
          <w:i/>
          <w:iCs/>
        </w:rPr>
      </w:pPr>
      <w:r w:rsidRPr="0065139A">
        <w:rPr>
          <w:i/>
          <w:iCs/>
        </w:rPr>
        <w:t>Les deux enseignantes ont dit se sentir bien outillés pour traiter la leçon sur laquelle ils avaient travaillé. Je leur ai prêté mon ordinateur pour qu'ils puissent montrer certaines des vidéos à leurs classes.</w:t>
      </w:r>
    </w:p>
    <w:p w14:paraId="30489161" w14:textId="77777777" w:rsidR="00565878" w:rsidRPr="0065139A" w:rsidRDefault="00565878" w:rsidP="00565878"/>
    <w:p w14:paraId="6AFE08A8" w14:textId="77777777" w:rsidR="00565878" w:rsidRPr="004728D1" w:rsidRDefault="00565878" w:rsidP="00565878">
      <w:pPr>
        <w:pStyle w:val="Pause"/>
      </w:pPr>
      <w:r w:rsidRPr="00EF53A1">
        <w:rPr>
          <w:b/>
          <w:bCs/>
        </w:rPr>
        <w:t>Pause-réflexion</w:t>
      </w:r>
      <w:r w:rsidRPr="004728D1">
        <w:t>…</w:t>
      </w:r>
      <w:r w:rsidRPr="004728D1">
        <w:rPr>
          <w:rFonts w:ascii="Arial" w:hAnsi="Arial"/>
          <w:noProof/>
        </w:rPr>
        <w:drawing>
          <wp:inline distT="0" distB="0" distL="0" distR="0" wp14:anchorId="04F5D4EB" wp14:editId="65F5FFEE">
            <wp:extent cx="636621" cy="589935"/>
            <wp:effectExtent l="0" t="0" r="0" b="635"/>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4114" cy="596879"/>
                    </a:xfrm>
                    <a:prstGeom prst="rect">
                      <a:avLst/>
                    </a:prstGeom>
                  </pic:spPr>
                </pic:pic>
              </a:graphicData>
            </a:graphic>
          </wp:inline>
        </w:drawing>
      </w:r>
    </w:p>
    <w:p w14:paraId="2E9F0DBE" w14:textId="77777777" w:rsidR="00565878" w:rsidRPr="004728D1" w:rsidRDefault="00565878" w:rsidP="00565878">
      <w:pPr>
        <w:pStyle w:val="Pause"/>
      </w:pPr>
      <w:r w:rsidRPr="004728D1">
        <w:t>En ce qui vous concerne, utilisez-vous les TIC pour réaliser les différentes tâches attachées à votre fonction ? Avez-vous mis à la disposition des équipes un ou des logiciels de gestion des notes, des conseils de classe ? Ou pour répondre à d'autres besoins ? Vous donnent-ils satisfaction ? Avez-vous envisagé d'installer un ENT (Environnement Numérique de Travail), qui, grâce à l'internet, permet notamment de communiquer avec les familles ?</w:t>
      </w:r>
    </w:p>
    <w:p w14:paraId="26DEFD7A" w14:textId="77777777" w:rsidR="00565878" w:rsidRDefault="00565878" w:rsidP="00565878">
      <w:r>
        <w:br w:type="page"/>
      </w:r>
    </w:p>
    <w:p w14:paraId="53AF07C9" w14:textId="77777777" w:rsidR="00565878" w:rsidRDefault="00565878" w:rsidP="00565878">
      <w:pPr>
        <w:pStyle w:val="TitreActivit"/>
      </w:pPr>
      <w:bookmarkStart w:id="40" w:name="_Toc376120760"/>
      <w:bookmarkStart w:id="41" w:name="_Toc165989559"/>
      <w:r w:rsidRPr="00F25966">
        <w:lastRenderedPageBreak/>
        <w:t>Activité 3 : Réfléchir à vos propres besoins d’apprentissage</w:t>
      </w:r>
      <w:bookmarkEnd w:id="40"/>
      <w:bookmarkEnd w:id="41"/>
    </w:p>
    <w:p w14:paraId="7CCA9B62" w14:textId="77777777" w:rsidR="00565878" w:rsidRPr="00610504" w:rsidRDefault="00565878" w:rsidP="00565878">
      <w:pPr>
        <w:pStyle w:val="StyleActivit1"/>
        <w:rPr>
          <w:i/>
          <w:iCs/>
          <w:lang w:eastAsia="fr-FR"/>
        </w:rPr>
      </w:pPr>
      <w:r w:rsidRPr="00610504">
        <w:rPr>
          <w:i/>
          <w:iCs/>
          <w:lang w:eastAsia="fr-FR"/>
        </w:rPr>
        <w:t xml:space="preserve">Au cours de cette activité, vous allez réfléchir à vos propres compétences en TIC et à la manière dont vous pourriez les développer. </w:t>
      </w:r>
    </w:p>
    <w:p w14:paraId="03B7F7FD" w14:textId="77777777" w:rsidR="00565878" w:rsidRDefault="00565878" w:rsidP="00565878">
      <w:pPr>
        <w:pStyle w:val="StyleActivit1"/>
      </w:pPr>
      <w:r>
        <w:t>1. Évaluez</w:t>
      </w:r>
      <w:r w:rsidRPr="00FA3019">
        <w:t xml:space="preserve"> de façon critique vos propres compétences en TIC. </w:t>
      </w:r>
    </w:p>
    <w:p w14:paraId="43B16247" w14:textId="77777777" w:rsidR="00565878" w:rsidRDefault="00565878" w:rsidP="00565878">
      <w:pPr>
        <w:pStyle w:val="StyleActivit1"/>
        <w:numPr>
          <w:ilvl w:val="0"/>
          <w:numId w:val="10"/>
        </w:numPr>
      </w:pPr>
      <w:r w:rsidRPr="00F72141">
        <w:t xml:space="preserve">Quelles compétences aimeriez-vous développer ? </w:t>
      </w:r>
    </w:p>
    <w:p w14:paraId="07140E92" w14:textId="77777777" w:rsidR="00565878" w:rsidRDefault="00565878" w:rsidP="00565878">
      <w:pPr>
        <w:pStyle w:val="StyleActivit1"/>
        <w:numPr>
          <w:ilvl w:val="0"/>
          <w:numId w:val="10"/>
        </w:numPr>
      </w:pPr>
      <w:r w:rsidRPr="00F72141">
        <w:t xml:space="preserve">Comment pourriez-vous développer les développer ? </w:t>
      </w:r>
    </w:p>
    <w:p w14:paraId="277FA32C" w14:textId="77777777" w:rsidR="00565878" w:rsidRDefault="00565878" w:rsidP="00565878">
      <w:pPr>
        <w:pStyle w:val="StyleActivit1"/>
        <w:numPr>
          <w:ilvl w:val="0"/>
          <w:numId w:val="10"/>
        </w:numPr>
      </w:pPr>
      <w:r w:rsidRPr="00F72141">
        <w:t>Un</w:t>
      </w:r>
      <w:r>
        <w:t xml:space="preserve"> </w:t>
      </w:r>
      <w:proofErr w:type="spellStart"/>
      <w:r>
        <w:t>enseignant.e</w:t>
      </w:r>
      <w:proofErr w:type="spellEnd"/>
      <w:r>
        <w:t xml:space="preserve">, ou un autre membre du personnel, </w:t>
      </w:r>
      <w:r w:rsidRPr="00FA3019">
        <w:t>pourrait</w:t>
      </w:r>
      <w:r>
        <w:t>-il vous aider?</w:t>
      </w:r>
    </w:p>
    <w:p w14:paraId="66A3A84C" w14:textId="77777777" w:rsidR="00565878" w:rsidRDefault="00565878" w:rsidP="00565878">
      <w:pPr>
        <w:pStyle w:val="StyleActivit1"/>
      </w:pPr>
      <w:r>
        <w:t xml:space="preserve">2. </w:t>
      </w:r>
      <w:r w:rsidRPr="00FA3019">
        <w:t>À l'aide de tout ce que vous avez lu jusqu'</w:t>
      </w:r>
      <w:r>
        <w:t>ici</w:t>
      </w:r>
      <w:r w:rsidRPr="00FA3019">
        <w:t xml:space="preserve"> dans </w:t>
      </w:r>
      <w:r>
        <w:t>ce cahier</w:t>
      </w:r>
      <w:r w:rsidRPr="00FA3019">
        <w:t>, réfléchissez à la façon dont vous pourriez utiliser les éléments suivants pour vous aider dans votre rôle de chef d'établissement ou dans votre propre développement professionnel</w:t>
      </w:r>
      <w:r>
        <w:t xml:space="preserve"> :</w:t>
      </w:r>
    </w:p>
    <w:p w14:paraId="2F7C593B" w14:textId="77777777" w:rsidR="00565878" w:rsidRDefault="00565878" w:rsidP="00565878">
      <w:pPr>
        <w:pStyle w:val="StyleActivit1"/>
        <w:numPr>
          <w:ilvl w:val="0"/>
          <w:numId w:val="11"/>
        </w:numPr>
      </w:pPr>
      <w:r>
        <w:t>un ordinateur portable équipé d’une suite bureautique</w:t>
      </w:r>
    </w:p>
    <w:p w14:paraId="5077FC4E" w14:textId="77777777" w:rsidR="00565878" w:rsidRPr="00235063" w:rsidRDefault="00565878" w:rsidP="00565878">
      <w:pPr>
        <w:pStyle w:val="StyleActivit1"/>
        <w:numPr>
          <w:ilvl w:val="0"/>
          <w:numId w:val="11"/>
        </w:numPr>
      </w:pPr>
      <w:r w:rsidRPr="00FA3019">
        <w:t xml:space="preserve">un </w:t>
      </w:r>
      <w:r w:rsidRPr="00235063">
        <w:t>ordinateur portable avec une connexion wifi à Internet</w:t>
      </w:r>
    </w:p>
    <w:p w14:paraId="26172E4E" w14:textId="77777777" w:rsidR="00565878" w:rsidRPr="00235063" w:rsidRDefault="00565878" w:rsidP="00565878">
      <w:pPr>
        <w:pStyle w:val="StyleActivit1"/>
        <w:numPr>
          <w:ilvl w:val="0"/>
          <w:numId w:val="11"/>
        </w:numPr>
      </w:pPr>
      <w:r w:rsidRPr="00235063">
        <w:t>un téléphone portable sans connexion Internet</w:t>
      </w:r>
    </w:p>
    <w:p w14:paraId="62582460" w14:textId="77777777" w:rsidR="00565878" w:rsidRPr="00235063" w:rsidRDefault="00565878" w:rsidP="00565878">
      <w:pPr>
        <w:pStyle w:val="StyleActivit1"/>
        <w:numPr>
          <w:ilvl w:val="0"/>
          <w:numId w:val="11"/>
        </w:numPr>
      </w:pPr>
      <w:r w:rsidRPr="00235063">
        <w:t>un smartphone (ou une tablette pourvue d’une carte SIM)</w:t>
      </w:r>
    </w:p>
    <w:p w14:paraId="6A785FFF" w14:textId="77777777" w:rsidR="00565878" w:rsidRDefault="00565878" w:rsidP="00565878">
      <w:pPr>
        <w:pStyle w:val="StyleActivit1"/>
        <w:numPr>
          <w:ilvl w:val="0"/>
          <w:numId w:val="11"/>
        </w:numPr>
      </w:pPr>
      <w:r w:rsidRPr="00235063">
        <w:t>une tablette</w:t>
      </w:r>
    </w:p>
    <w:p w14:paraId="2707B3C6" w14:textId="77777777" w:rsidR="00565878" w:rsidRPr="00651702" w:rsidRDefault="00565878" w:rsidP="00565878">
      <w:pPr>
        <w:pStyle w:val="StyleActivit1"/>
        <w:numPr>
          <w:ilvl w:val="0"/>
          <w:numId w:val="11"/>
        </w:numPr>
      </w:pPr>
      <w:r>
        <w:t>une mini enceinte portable Bluetooth.</w:t>
      </w:r>
    </w:p>
    <w:p w14:paraId="6D886940" w14:textId="77777777" w:rsidR="00565878" w:rsidRDefault="00565878" w:rsidP="00565878">
      <w:pPr>
        <w:pStyle w:val="StyleActivit1"/>
        <w:numPr>
          <w:ilvl w:val="0"/>
          <w:numId w:val="11"/>
        </w:numPr>
      </w:pPr>
      <w:r w:rsidRPr="00FA3019">
        <w:t xml:space="preserve">un projecteur </w:t>
      </w:r>
      <w:r>
        <w:t>vidéo.</w:t>
      </w:r>
    </w:p>
    <w:p w14:paraId="253AB08A" w14:textId="77777777" w:rsidR="00565878" w:rsidRDefault="00565878" w:rsidP="00565878">
      <w:pPr>
        <w:pStyle w:val="StyleActivit1"/>
      </w:pPr>
      <w:r w:rsidRPr="00FA3019">
        <w:t xml:space="preserve">Dans votre </w:t>
      </w:r>
      <w:r>
        <w:t>carnet de bord</w:t>
      </w:r>
      <w:r w:rsidRPr="00FA3019">
        <w:t xml:space="preserve">, </w:t>
      </w:r>
      <w:r>
        <w:t>dressez</w:t>
      </w:r>
      <w:r w:rsidRPr="00FA3019">
        <w:t xml:space="preserve"> une « liste de souhaits » </w:t>
      </w:r>
      <w:r>
        <w:t>concernant l'équipement dont</w:t>
      </w:r>
      <w:r w:rsidRPr="00FA3019">
        <w:t xml:space="preserve"> vous aimeriez </w:t>
      </w:r>
      <w:r>
        <w:t xml:space="preserve">disposer </w:t>
      </w:r>
      <w:r w:rsidRPr="00FA3019">
        <w:t>dans votre école</w:t>
      </w:r>
      <w:r>
        <w:t xml:space="preserve">, en évaluant les </w:t>
      </w:r>
      <w:r w:rsidRPr="00FA3019">
        <w:t xml:space="preserve">coûts </w:t>
      </w:r>
      <w:r>
        <w:t>correspondants</w:t>
      </w:r>
      <w:r w:rsidRPr="00FA3019">
        <w:t xml:space="preserve">. </w:t>
      </w:r>
    </w:p>
    <w:p w14:paraId="57937460" w14:textId="77777777" w:rsidR="00565878" w:rsidRDefault="00565878" w:rsidP="00565878">
      <w:pPr>
        <w:pStyle w:val="StyleActivit1"/>
      </w:pPr>
      <w:r w:rsidRPr="00FA3019">
        <w:t>Maintenant, pensez à votre réseau et à votre communauté. Y a</w:t>
      </w:r>
      <w:r>
        <w:t>-</w:t>
      </w:r>
      <w:r w:rsidRPr="00FA3019">
        <w:t>t-il des groupes de personnes qui pourraient vous aider à acquérir cet équipement</w:t>
      </w:r>
      <w:r>
        <w:t xml:space="preserve">, du moins en partie </w:t>
      </w:r>
      <w:r w:rsidRPr="00FA3019">
        <w:t xml:space="preserve">? Vous pouvez </w:t>
      </w:r>
      <w:r>
        <w:t>vous servir de cette 1ère liste</w:t>
      </w:r>
      <w:r w:rsidRPr="00FA3019">
        <w:t xml:space="preserve"> pour </w:t>
      </w:r>
      <w:r>
        <w:t>entreprendre</w:t>
      </w:r>
      <w:r w:rsidRPr="00FA3019">
        <w:t xml:space="preserve"> </w:t>
      </w:r>
      <w:r>
        <w:t>de collecter des</w:t>
      </w:r>
      <w:r w:rsidRPr="00FA3019">
        <w:t xml:space="preserve"> fonds et </w:t>
      </w:r>
      <w:r>
        <w:t>pour</w:t>
      </w:r>
      <w:r w:rsidRPr="00FA3019">
        <w:t xml:space="preserve"> rechercher des </w:t>
      </w:r>
      <w:r>
        <w:t xml:space="preserve">contributeurs </w:t>
      </w:r>
      <w:r w:rsidRPr="00FA3019">
        <w:t>de manière ciblée.</w:t>
      </w:r>
      <w:r>
        <w:t xml:space="preserve"> </w:t>
      </w:r>
    </w:p>
    <w:p w14:paraId="4EE46356" w14:textId="77777777" w:rsidR="00565878" w:rsidRDefault="00565878" w:rsidP="00565878">
      <w:pPr>
        <w:pStyle w:val="StyleActivit1"/>
      </w:pPr>
      <w:r>
        <w:t>Pour collecter des fonds au-delà de votre cercle de proximité, vous pourriez présenter le projet éducatif d’utilisation des fonds demandés en lançant sur Internet une campagne sur une plate-forme de financement participatif. Si votre projet est suffisamment convaincant, des internautes du monde entier pourront contribuer à l’atteinte de votre objectif budgétaire.</w:t>
      </w:r>
    </w:p>
    <w:p w14:paraId="2AC3B9A1" w14:textId="77777777" w:rsidR="00565878" w:rsidRDefault="00565878" w:rsidP="00565878"/>
    <w:p w14:paraId="2F42E2FE" w14:textId="77777777" w:rsidR="00AC7E5D" w:rsidRDefault="00AC7E5D" w:rsidP="00565878">
      <w:pPr>
        <w:shd w:val="clear" w:color="auto" w:fill="FFF2CC" w:themeFill="accent4" w:themeFillTint="33"/>
        <w:rPr>
          <w:b/>
          <w:iCs/>
          <w:sz w:val="24"/>
          <w:szCs w:val="24"/>
        </w:rPr>
      </w:pPr>
      <w:r w:rsidRPr="00AC7E5D">
        <w:rPr>
          <w:b/>
          <w:iCs/>
          <w:sz w:val="24"/>
          <w:szCs w:val="24"/>
        </w:rPr>
        <w:t>Points d'attention</w:t>
      </w:r>
    </w:p>
    <w:p w14:paraId="0A760E46" w14:textId="42DCE4D0" w:rsidR="00565878" w:rsidRPr="004728D1" w:rsidRDefault="00565878" w:rsidP="00565878">
      <w:pPr>
        <w:shd w:val="clear" w:color="auto" w:fill="FFF2CC" w:themeFill="accent4" w:themeFillTint="33"/>
        <w:rPr>
          <w:iCs/>
        </w:rPr>
      </w:pPr>
      <w:r w:rsidRPr="004728D1">
        <w:rPr>
          <w:iCs/>
        </w:rPr>
        <w:t>Les TIC peuvent vous aider dans votre travail quotidien en rendant les tâches administratives plus faciles et plus efficaces. Par exemple, en procédant, grâce à un tableur, à une analyse fine des résultats d’évaluation des élèves, Mr Diomandé, dans l'étude de cas 4, a pu identifier un problème et commencer à travailler sur une solution.</w:t>
      </w:r>
    </w:p>
    <w:p w14:paraId="6E0E5703" w14:textId="77777777" w:rsidR="00565878" w:rsidRPr="004728D1" w:rsidRDefault="00565878" w:rsidP="00565878">
      <w:pPr>
        <w:shd w:val="clear" w:color="auto" w:fill="FFF2CC" w:themeFill="accent4" w:themeFillTint="33"/>
        <w:rPr>
          <w:iCs/>
        </w:rPr>
      </w:pPr>
      <w:r w:rsidRPr="004728D1">
        <w:rPr>
          <w:iCs/>
        </w:rPr>
        <w:t xml:space="preserve">L'Internet est une source d'information et de ressources pour le développement professionnel. Certaines d’entre elles faciliteront votre propre apprentissage, tandis que d’autres aideront vos </w:t>
      </w:r>
      <w:proofErr w:type="spellStart"/>
      <w:r w:rsidRPr="004728D1">
        <w:rPr>
          <w:iCs/>
        </w:rPr>
        <w:t>enseignant.e.s</w:t>
      </w:r>
      <w:proofErr w:type="spellEnd"/>
      <w:r w:rsidRPr="004728D1">
        <w:rPr>
          <w:iCs/>
        </w:rPr>
        <w:t xml:space="preserve"> et leur permettront d’acquérir des savoirs, des </w:t>
      </w:r>
      <w:r w:rsidRPr="004728D1">
        <w:rPr>
          <w:iCs/>
        </w:rPr>
        <w:lastRenderedPageBreak/>
        <w:t xml:space="preserve">compétences et des attitudes nouveaux, sans attendre une éventuelle formation en mesure répondre à leurs besoins. </w:t>
      </w:r>
    </w:p>
    <w:p w14:paraId="372D0826" w14:textId="77777777" w:rsidR="00565878" w:rsidRPr="004728D1" w:rsidRDefault="00565878" w:rsidP="00565878">
      <w:pPr>
        <w:shd w:val="clear" w:color="auto" w:fill="FFF2CC" w:themeFill="accent4" w:themeFillTint="33"/>
        <w:rPr>
          <w:iCs/>
        </w:rPr>
      </w:pPr>
      <w:r w:rsidRPr="004728D1">
        <w:rPr>
          <w:iCs/>
        </w:rPr>
        <w:t>Lorsque vous vous penchez sur le matériel qui pourrait convenir, n’oubliez pas de tenir également compte des besoins en maintenance et aux coûts d’utilisation. Il est donc important de disposer du budget correspondant et des personnes capables d’entretenir l’équipement.</w:t>
      </w:r>
    </w:p>
    <w:p w14:paraId="559E6F99" w14:textId="77777777" w:rsidR="00565878" w:rsidRDefault="00565878" w:rsidP="00565878"/>
    <w:p w14:paraId="3A2C1999" w14:textId="77777777" w:rsidR="00565878" w:rsidRDefault="00565878" w:rsidP="00565878">
      <w:r w:rsidRPr="00701E43">
        <w:rPr>
          <w:b/>
          <w:bCs/>
        </w:rPr>
        <w:t>Point d’étape :</w:t>
      </w:r>
      <w:r>
        <w:t xml:space="preserve"> </w:t>
      </w:r>
      <w:r w:rsidRPr="00EE4BD4">
        <w:t xml:space="preserve">Cette section a mis en lumière le potentiel des TIC pour votre usage personnel : l’opportunité d'acquérir de nouvelles compétences, de disposer de nouveaux outils et de trouver du matériel pédagogique gratuit. Vous pourriez développer bien </w:t>
      </w:r>
      <w:r>
        <w:t>d’autres usages, par exemple :</w:t>
      </w:r>
    </w:p>
    <w:p w14:paraId="48DED454" w14:textId="77777777" w:rsidR="00565878" w:rsidRDefault="00565878" w:rsidP="00565878">
      <w:pPr>
        <w:pStyle w:val="Paragraphedeliste"/>
        <w:numPr>
          <w:ilvl w:val="0"/>
          <w:numId w:val="5"/>
        </w:numPr>
        <w:spacing w:before="120" w:after="0" w:line="276" w:lineRule="auto"/>
        <w:ind w:left="426"/>
        <w:contextualSpacing w:val="0"/>
      </w:pPr>
      <w:r w:rsidRPr="00BA24C1">
        <w:t>prendre des photos du travail des élèves afin d'encourager l'examen par les pairs ou pour les montrer aux parents</w:t>
      </w:r>
    </w:p>
    <w:p w14:paraId="27847AE0" w14:textId="77777777" w:rsidR="00565878" w:rsidRDefault="00565878" w:rsidP="00565878">
      <w:pPr>
        <w:pStyle w:val="Paragraphedeliste"/>
        <w:numPr>
          <w:ilvl w:val="0"/>
          <w:numId w:val="5"/>
        </w:numPr>
        <w:spacing w:before="120" w:after="0" w:line="276" w:lineRule="auto"/>
        <w:ind w:left="426"/>
        <w:contextualSpacing w:val="0"/>
      </w:pPr>
      <w:r w:rsidRPr="00BA24C1">
        <w:t>réaliser une vidéo de votre école pour promouvoir ce que vous faites et le faire voir aux donateurs financiers potentiels</w:t>
      </w:r>
    </w:p>
    <w:p w14:paraId="206AAD7B" w14:textId="77777777" w:rsidR="00565878" w:rsidRDefault="00565878" w:rsidP="00565878">
      <w:pPr>
        <w:pStyle w:val="Paragraphedeliste"/>
        <w:numPr>
          <w:ilvl w:val="0"/>
          <w:numId w:val="5"/>
        </w:numPr>
        <w:spacing w:before="120" w:after="0" w:line="276" w:lineRule="auto"/>
        <w:ind w:left="426"/>
        <w:contextualSpacing w:val="0"/>
      </w:pPr>
      <w:r w:rsidRPr="00BA24C1">
        <w:t>rejoindre des réseaux sociaux pour communiquer et collaborer av</w:t>
      </w:r>
      <w:r>
        <w:t>ec d'autres leaders scolaires</w:t>
      </w:r>
    </w:p>
    <w:p w14:paraId="378E13D0" w14:textId="77777777" w:rsidR="00565878" w:rsidRDefault="00565878" w:rsidP="00565878">
      <w:pPr>
        <w:pStyle w:val="Paragraphedeliste"/>
        <w:numPr>
          <w:ilvl w:val="0"/>
          <w:numId w:val="5"/>
        </w:numPr>
        <w:spacing w:before="120" w:after="0" w:line="276" w:lineRule="auto"/>
        <w:ind w:left="426"/>
        <w:contextualSpacing w:val="0"/>
      </w:pPr>
      <w:r w:rsidRPr="00BA24C1">
        <w:t>produire des documents et des présentations sur votre école pour l</w:t>
      </w:r>
      <w:r>
        <w:t>e comité de gestion de l'école</w:t>
      </w:r>
    </w:p>
    <w:p w14:paraId="609ADB04" w14:textId="77777777" w:rsidR="00565878" w:rsidRDefault="00565878" w:rsidP="00565878">
      <w:pPr>
        <w:pStyle w:val="Paragraphedeliste"/>
        <w:numPr>
          <w:ilvl w:val="0"/>
          <w:numId w:val="5"/>
        </w:numPr>
        <w:spacing w:before="120" w:after="0" w:line="276" w:lineRule="auto"/>
        <w:ind w:left="426"/>
        <w:contextualSpacing w:val="0"/>
      </w:pPr>
      <w:r>
        <w:t xml:space="preserve">vous </w:t>
      </w:r>
      <w:r w:rsidRPr="00BA24C1">
        <w:t xml:space="preserve">tenir </w:t>
      </w:r>
      <w:proofErr w:type="spellStart"/>
      <w:r w:rsidRPr="00BA24C1">
        <w:t>informé</w:t>
      </w:r>
      <w:r>
        <w:t>.e</w:t>
      </w:r>
      <w:proofErr w:type="spellEnd"/>
      <w:r w:rsidRPr="00BA24C1">
        <w:t xml:space="preserve"> des évolutions éducatives et découvrir des solutions apportées par d’autres à des problèmes analogues à ceux que vous rencontrez</w:t>
      </w:r>
    </w:p>
    <w:p w14:paraId="2FD11B18" w14:textId="77777777" w:rsidR="00565878" w:rsidRDefault="00565878" w:rsidP="00565878">
      <w:pPr>
        <w:pStyle w:val="Paragraphedeliste"/>
        <w:numPr>
          <w:ilvl w:val="0"/>
          <w:numId w:val="5"/>
        </w:numPr>
        <w:spacing w:before="120" w:after="0" w:line="276" w:lineRule="auto"/>
        <w:ind w:left="426"/>
        <w:contextualSpacing w:val="0"/>
      </w:pPr>
      <w:r w:rsidRPr="00BA24C1">
        <w:t xml:space="preserve">encourager vos </w:t>
      </w:r>
      <w:r>
        <w:t>collègues-</w:t>
      </w:r>
      <w:proofErr w:type="spellStart"/>
      <w:r w:rsidRPr="00BA24C1">
        <w:t>enseignant</w:t>
      </w:r>
      <w:r>
        <w:t>.e.</w:t>
      </w:r>
      <w:r w:rsidRPr="00BA24C1">
        <w:t>s</w:t>
      </w:r>
      <w:proofErr w:type="spellEnd"/>
      <w:r w:rsidRPr="00BA24C1">
        <w:t xml:space="preserve"> à développer de nouvelles compétences</w:t>
      </w:r>
    </w:p>
    <w:p w14:paraId="04093E1D" w14:textId="77777777" w:rsidR="00565878" w:rsidRPr="00235063" w:rsidRDefault="00565878" w:rsidP="00565878">
      <w:pPr>
        <w:pStyle w:val="Paragraphedeliste"/>
        <w:numPr>
          <w:ilvl w:val="0"/>
          <w:numId w:val="5"/>
        </w:numPr>
        <w:spacing w:before="120" w:after="0" w:line="276" w:lineRule="auto"/>
        <w:ind w:left="426"/>
        <w:contextualSpacing w:val="0"/>
      </w:pPr>
      <w:r w:rsidRPr="00EE4BD4">
        <w:t xml:space="preserve">communiquer avec </w:t>
      </w:r>
      <w:r w:rsidRPr="00BA24C1">
        <w:t xml:space="preserve">vos </w:t>
      </w:r>
      <w:r>
        <w:t>collègues-</w:t>
      </w:r>
      <w:proofErr w:type="spellStart"/>
      <w:r w:rsidRPr="00BA24C1">
        <w:t>enseignant</w:t>
      </w:r>
      <w:r>
        <w:t>.e.</w:t>
      </w:r>
      <w:r w:rsidRPr="00BA24C1">
        <w:t>s</w:t>
      </w:r>
      <w:proofErr w:type="spellEnd"/>
      <w:r w:rsidRPr="00BA24C1">
        <w:t xml:space="preserve"> </w:t>
      </w:r>
      <w:r>
        <w:t xml:space="preserve"> par courrier électronique, </w:t>
      </w:r>
      <w:r w:rsidRPr="00EE4BD4">
        <w:t>par textos</w:t>
      </w:r>
      <w:r>
        <w:t xml:space="preserve"> (SMS), par téléphonie </w:t>
      </w:r>
      <w:proofErr w:type="spellStart"/>
      <w:r>
        <w:t>VoIP</w:t>
      </w:r>
      <w:proofErr w:type="spellEnd"/>
      <w:r>
        <w:t>, en utilisant des applications telles que WhatsApp, Messenger, Signal,…</w:t>
      </w:r>
    </w:p>
    <w:p w14:paraId="71A0A291" w14:textId="77777777" w:rsidR="00565878" w:rsidRDefault="00565878" w:rsidP="00565878">
      <w:pPr>
        <w:pStyle w:val="Titre1"/>
        <w:numPr>
          <w:ilvl w:val="0"/>
          <w:numId w:val="12"/>
        </w:numPr>
      </w:pPr>
      <w:bookmarkStart w:id="42" w:name="_Toc165989560"/>
      <w:r w:rsidRPr="008E6DD5">
        <w:lastRenderedPageBreak/>
        <w:t>Aider vos collègues-</w:t>
      </w:r>
      <w:proofErr w:type="spellStart"/>
      <w:r w:rsidRPr="008E6DD5">
        <w:t>enseignant</w:t>
      </w:r>
      <w:r>
        <w:t>.e.</w:t>
      </w:r>
      <w:r w:rsidRPr="008E6DD5">
        <w:t>s</w:t>
      </w:r>
      <w:proofErr w:type="spellEnd"/>
      <w:r w:rsidRPr="008E6DD5">
        <w:t xml:space="preserve"> à se servir des TIC</w:t>
      </w:r>
      <w:bookmarkEnd w:id="42"/>
    </w:p>
    <w:p w14:paraId="3A89922E" w14:textId="77777777" w:rsidR="00565878" w:rsidRDefault="00565878" w:rsidP="00565878">
      <w:r w:rsidRPr="00352DCC">
        <w:t>Le questionnaire que vous avez utilisé dans l'</w:t>
      </w:r>
      <w:hyperlink w:anchor="_Activité_1:_Mener" w:history="1">
        <w:r w:rsidRPr="003107F5">
          <w:rPr>
            <w:rStyle w:val="Lienhypertexte"/>
          </w:rPr>
          <w:t>activité 1</w:t>
        </w:r>
      </w:hyperlink>
      <w:r w:rsidRPr="00352DCC">
        <w:t xml:space="preserve"> </w:t>
      </w:r>
      <w:r>
        <w:t>vous aura sans doute permis de constater la très grande variabilité des</w:t>
      </w:r>
      <w:r w:rsidRPr="00352DCC">
        <w:t xml:space="preserve"> </w:t>
      </w:r>
      <w:r>
        <w:t xml:space="preserve">compétences et usages que les </w:t>
      </w:r>
      <w:proofErr w:type="spellStart"/>
      <w:r>
        <w:t>enseignant.e.s</w:t>
      </w:r>
      <w:proofErr w:type="spellEnd"/>
      <w:r>
        <w:t xml:space="preserve"> font des TIC. Certain.e.</w:t>
      </w:r>
      <w:proofErr w:type="spellStart"/>
      <w:r>
        <w:t>s en</w:t>
      </w:r>
      <w:proofErr w:type="spellEnd"/>
      <w:r>
        <w:t xml:space="preserve"> sont aux premiers stades de l’</w:t>
      </w:r>
      <w:r w:rsidRPr="00352DCC">
        <w:t>«alphabétisation numérique»</w:t>
      </w:r>
      <w:r>
        <w:t>, tandis que d’autres les intègrent avec réussite dans leurs pratiques de classe.</w:t>
      </w:r>
      <w:r w:rsidRPr="00352DCC">
        <w:t xml:space="preserve"> Votre rôle est de les encourager à utiliser </w:t>
      </w:r>
      <w:r>
        <w:t xml:space="preserve">leur </w:t>
      </w:r>
      <w:r w:rsidRPr="00352DCC">
        <w:t>savoir-faire</w:t>
      </w:r>
      <w:r>
        <w:t xml:space="preserve">, aussi ténu soit-il, d’une part </w:t>
      </w:r>
      <w:r w:rsidRPr="00352DCC">
        <w:t xml:space="preserve">pour </w:t>
      </w:r>
      <w:r>
        <w:t xml:space="preserve">faciliter </w:t>
      </w:r>
      <w:r w:rsidRPr="00352DCC">
        <w:t xml:space="preserve">leur apprentissage professionnel et </w:t>
      </w:r>
      <w:r>
        <w:t xml:space="preserve">d’autre part pour commencer à identifier des stratégies pédagogiques pour </w:t>
      </w:r>
      <w:r w:rsidRPr="00352DCC">
        <w:t xml:space="preserve">utiliser </w:t>
      </w:r>
      <w:r>
        <w:t>efficacement les TIC</w:t>
      </w:r>
      <w:r w:rsidRPr="00352DCC">
        <w:t xml:space="preserve"> </w:t>
      </w:r>
      <w:r>
        <w:t>au service des apprentissages durant leurs cours.</w:t>
      </w:r>
    </w:p>
    <w:p w14:paraId="4AB9D224" w14:textId="77777777" w:rsidR="00565878" w:rsidRDefault="00565878" w:rsidP="00565878">
      <w:r w:rsidRPr="00352DCC">
        <w:t xml:space="preserve">Il est utile de </w:t>
      </w:r>
      <w:r>
        <w:t>graduer</w:t>
      </w:r>
      <w:r w:rsidRPr="00352DCC">
        <w:t xml:space="preserve"> les approches nécessaires pour former les </w:t>
      </w:r>
      <w:proofErr w:type="spellStart"/>
      <w:r w:rsidRPr="00352DCC">
        <w:t>enseignant</w:t>
      </w:r>
      <w:r>
        <w:t>.e.</w:t>
      </w:r>
      <w:r w:rsidRPr="00352DCC">
        <w:t>s</w:t>
      </w:r>
      <w:proofErr w:type="spellEnd"/>
      <w:r w:rsidRPr="00352DCC">
        <w:t xml:space="preserve"> </w:t>
      </w:r>
      <w:r>
        <w:t>à l’utilisation des</w:t>
      </w:r>
      <w:r w:rsidRPr="00352DCC">
        <w:t xml:space="preserve"> TIC </w:t>
      </w:r>
      <w:r>
        <w:t>en</w:t>
      </w:r>
      <w:r w:rsidRPr="00352DCC">
        <w:t xml:space="preserve"> quatre catégories, énumérées ci-dessous (adapté </w:t>
      </w:r>
      <w:r>
        <w:t>du référentiel UNESCO, 2018</w:t>
      </w:r>
      <w:r w:rsidRPr="00352DCC">
        <w:t>):</w:t>
      </w:r>
    </w:p>
    <w:p w14:paraId="55BF8A57" w14:textId="77777777" w:rsidR="00565878" w:rsidRPr="008E6DD5" w:rsidRDefault="00565878" w:rsidP="00565878">
      <w:pPr>
        <w:pStyle w:val="Titre2"/>
      </w:pPr>
      <w:bookmarkStart w:id="43" w:name="_Acquérir_les_compétences"/>
      <w:bookmarkStart w:id="44" w:name="_Toc376120762"/>
      <w:bookmarkStart w:id="45" w:name="_Toc165989561"/>
      <w:bookmarkEnd w:id="43"/>
      <w:r w:rsidRPr="008E6DD5">
        <w:t>Acquérir les compétences de base en TIC</w:t>
      </w:r>
      <w:bookmarkEnd w:id="44"/>
      <w:r>
        <w:t>E</w:t>
      </w:r>
      <w:bookmarkEnd w:id="45"/>
    </w:p>
    <w:p w14:paraId="302B0E96" w14:textId="77777777" w:rsidR="00565878" w:rsidRDefault="00565878" w:rsidP="00565878">
      <w:r w:rsidRPr="00352DCC">
        <w:t xml:space="preserve">Il est possible que </w:t>
      </w:r>
      <w:proofErr w:type="spellStart"/>
      <w:r w:rsidRPr="00352DCC">
        <w:t>certain</w:t>
      </w:r>
      <w:r>
        <w:t>.e.</w:t>
      </w:r>
      <w:r w:rsidRPr="00352DCC">
        <w:t>s</w:t>
      </w:r>
      <w:proofErr w:type="spellEnd"/>
      <w:r w:rsidRPr="00352DCC">
        <w:t xml:space="preserve"> de vos </w:t>
      </w:r>
      <w:proofErr w:type="spellStart"/>
      <w:r w:rsidRPr="00352DCC">
        <w:t>enseignant</w:t>
      </w:r>
      <w:r>
        <w:t>.e.</w:t>
      </w:r>
      <w:r w:rsidRPr="00352DCC">
        <w:t>s</w:t>
      </w:r>
      <w:proofErr w:type="spellEnd"/>
      <w:r w:rsidRPr="00352DCC">
        <w:t xml:space="preserve"> aient besoin d'aide pour acquérir des compétences de base telles que l'utilisation d'une souris ou l'ouverture et la fermeture de documents. Votre défi </w:t>
      </w:r>
      <w:r>
        <w:t xml:space="preserve">sera </w:t>
      </w:r>
      <w:r w:rsidRPr="00352DCC">
        <w:t xml:space="preserve">de </w:t>
      </w:r>
      <w:r>
        <w:t>susciter chez eux la conviction que les</w:t>
      </w:r>
      <w:r w:rsidRPr="00352DCC">
        <w:t xml:space="preserve"> TIC </w:t>
      </w:r>
      <w:r>
        <w:t>vont leur être d’une aide précieuse</w:t>
      </w:r>
      <w:r w:rsidRPr="00352DCC">
        <w:t xml:space="preserve"> dans leur </w:t>
      </w:r>
      <w:r>
        <w:t>pratique professionnelle, de sorte qu’elles/’ils entreprendront les premières étapes d’apprentissage en toute confiance</w:t>
      </w:r>
    </w:p>
    <w:p w14:paraId="7EDB684E" w14:textId="77777777" w:rsidR="00565878" w:rsidRPr="008E6DD5" w:rsidRDefault="00565878" w:rsidP="00565878">
      <w:pPr>
        <w:pStyle w:val="Titre2"/>
      </w:pPr>
      <w:bookmarkStart w:id="46" w:name="_Utiliser_les_TIC"/>
      <w:bookmarkStart w:id="47" w:name="_Toc376120763"/>
      <w:bookmarkStart w:id="48" w:name="_Toc165989562"/>
      <w:bookmarkEnd w:id="46"/>
      <w:r w:rsidRPr="008E6DD5">
        <w:t>Utiliser les TIC pour développer des compétences pédagogiques</w:t>
      </w:r>
      <w:bookmarkEnd w:id="47"/>
      <w:bookmarkEnd w:id="48"/>
    </w:p>
    <w:p w14:paraId="423D740B" w14:textId="77777777" w:rsidR="00565878" w:rsidRDefault="00565878" w:rsidP="00565878">
      <w:r>
        <w:t xml:space="preserve">Les </w:t>
      </w:r>
      <w:r w:rsidRPr="00352DCC">
        <w:t xml:space="preserve">TIC à l'école peuvent </w:t>
      </w:r>
      <w:r>
        <w:t xml:space="preserve">faciliter la diversification pédagogique et la mise en œuvre d’apprentissages plus actifs, plus centrés sur l’apprenant, tout en permettant de diversifier l’organisation des travaux de classes : en classe entière, en groupes de taille variable, jusqu’aux binômes ou trinômes. </w:t>
      </w:r>
      <w:r>
        <w:br/>
        <w:t>Elles</w:t>
      </w:r>
      <w:r w:rsidRPr="00352DCC">
        <w:t xml:space="preserve"> peu</w:t>
      </w:r>
      <w:r>
        <w:t>ven</w:t>
      </w:r>
      <w:r w:rsidRPr="00352DCC">
        <w:t xml:space="preserve">t soutenir </w:t>
      </w:r>
      <w:r>
        <w:t>une large gamme de modalités d’apprentissage, de l’apprentissage « par cœur » jusqu’à l’acquisition de</w:t>
      </w:r>
      <w:r w:rsidRPr="00352DCC">
        <w:t xml:space="preserve"> compétences </w:t>
      </w:r>
      <w:r>
        <w:t>complexes,</w:t>
      </w:r>
      <w:r w:rsidRPr="00352DCC">
        <w:t xml:space="preserve"> telles que la résolution de problèmes, le questionnement, l'or</w:t>
      </w:r>
      <w:r>
        <w:t xml:space="preserve">ganisation, l'évaluation et la production </w:t>
      </w:r>
      <w:r w:rsidRPr="00352DCC">
        <w:t xml:space="preserve">de </w:t>
      </w:r>
      <w:r>
        <w:t>savoirs.</w:t>
      </w:r>
      <w:r w:rsidRPr="00352DCC">
        <w:t xml:space="preserve"> </w:t>
      </w:r>
      <w:r>
        <w:br/>
      </w:r>
      <w:r w:rsidRPr="00352DCC">
        <w:t>De courtes vidéos et des simulations</w:t>
      </w:r>
      <w:r>
        <w:t xml:space="preserve"> peuvent stimuler la discussion, l</w:t>
      </w:r>
      <w:r w:rsidRPr="00352DCC">
        <w:t>es élèves peuvent cr</w:t>
      </w:r>
      <w:r>
        <w:t>éer leurs propres présentations, elles/ils</w:t>
      </w:r>
      <w:r w:rsidRPr="00352DCC">
        <w:t xml:space="preserve"> peuvent </w:t>
      </w:r>
      <w:r>
        <w:t xml:space="preserve">même échanger et </w:t>
      </w:r>
      <w:r w:rsidRPr="00352DCC">
        <w:t xml:space="preserve">collaborer avec </w:t>
      </w:r>
      <w:r>
        <w:t>des élèves distants, d’autres pays ou d’autres régions du monde, comme le proposent les e-jumelages éducatifs d’</w:t>
      </w:r>
      <w:proofErr w:type="spellStart"/>
      <w:r>
        <w:t>Apréli</w:t>
      </w:r>
      <w:proofErr w:type="spellEnd"/>
      <w:r>
        <w:t>@.</w:t>
      </w:r>
      <w:r>
        <w:rPr>
          <w:rStyle w:val="Appelnotedebasdep"/>
        </w:rPr>
        <w:footnoteReference w:id="22"/>
      </w:r>
      <w:r>
        <w:br/>
      </w:r>
      <w:r w:rsidRPr="00352DCC">
        <w:t xml:space="preserve">Les TIC peuvent également soutenir l'inclusion, en veillant à ce que les groupes marginalisés aient accès aux </w:t>
      </w:r>
      <w:r>
        <w:t>équipements</w:t>
      </w:r>
      <w:r w:rsidRPr="00352DCC">
        <w:t xml:space="preserve"> et aux ressources.</w:t>
      </w:r>
    </w:p>
    <w:p w14:paraId="4A999FA4" w14:textId="77777777" w:rsidR="00565878" w:rsidRPr="008E6DD5" w:rsidRDefault="00565878" w:rsidP="00565878">
      <w:pPr>
        <w:rPr>
          <w:rFonts w:ascii="Times" w:hAnsi="Times" w:cs="Times New Roman"/>
          <w:sz w:val="20"/>
          <w:szCs w:val="20"/>
        </w:rPr>
      </w:pPr>
      <w:r w:rsidRPr="00A04BA8">
        <w:t>Au</w:t>
      </w:r>
      <w:r>
        <w:t xml:space="preserve"> fur et à mesure qu’elles/ils se sente</w:t>
      </w:r>
      <w:r w:rsidRPr="00A04BA8">
        <w:t>nt</w:t>
      </w:r>
      <w:r w:rsidRPr="00FB2A47">
        <w:t xml:space="preserve"> plus à l’aise avec les usages pédagogiques des TIC, les </w:t>
      </w:r>
      <w:proofErr w:type="spellStart"/>
      <w:r w:rsidRPr="00FB2A47">
        <w:t>enseignant.e.s</w:t>
      </w:r>
      <w:proofErr w:type="spellEnd"/>
      <w:r w:rsidRPr="00FB2A47">
        <w:t xml:space="preserve"> évoluent de la position frontale de transmett</w:t>
      </w:r>
      <w:r w:rsidRPr="00A04BA8">
        <w:t>eur de savoirs vers une position</w:t>
      </w:r>
      <w:r w:rsidRPr="00FB2A47">
        <w:t xml:space="preserve"> </w:t>
      </w:r>
      <w:r w:rsidRPr="00A04BA8">
        <w:t xml:space="preserve">aux côtés des </w:t>
      </w:r>
      <w:proofErr w:type="spellStart"/>
      <w:r w:rsidRPr="00A04BA8">
        <w:t>apprenant.e.s</w:t>
      </w:r>
      <w:proofErr w:type="spellEnd"/>
      <w:r w:rsidRPr="00A04BA8">
        <w:t>, prenant le rôle</w:t>
      </w:r>
      <w:r w:rsidRPr="00FB2A47">
        <w:t> de guide, de mentor, de facilitateur de la construction des savoirs, savoir-faire et savoir-être</w:t>
      </w:r>
      <w:r w:rsidRPr="00A04BA8">
        <w:t>. La relation entre l'</w:t>
      </w:r>
      <w:proofErr w:type="spellStart"/>
      <w:r w:rsidRPr="00A04BA8">
        <w:t>enseignant</w:t>
      </w:r>
      <w:r>
        <w:t>.e</w:t>
      </w:r>
      <w:proofErr w:type="spellEnd"/>
      <w:r w:rsidRPr="00A04BA8">
        <w:t xml:space="preserve"> et l'élève en devient plus </w:t>
      </w:r>
      <w:r>
        <w:t xml:space="preserve">« </w:t>
      </w:r>
      <w:r w:rsidRPr="00FB2A47">
        <w:t>horizontale</w:t>
      </w:r>
      <w:r w:rsidRPr="00A04BA8">
        <w:t xml:space="preserve"> </w:t>
      </w:r>
      <w:r>
        <w:t xml:space="preserve">» et plus </w:t>
      </w:r>
      <w:r w:rsidRPr="00A04BA8">
        <w:t>« démocratique », chacun dans son rôle et à sa</w:t>
      </w:r>
      <w:r>
        <w:t xml:space="preserve"> place concourant à la réalisation d’un objectif commun d’apprentissage, clairement défini en amont. En s’engageant activement dans leurs </w:t>
      </w:r>
      <w:r>
        <w:lastRenderedPageBreak/>
        <w:t xml:space="preserve">apprentissages, </w:t>
      </w:r>
      <w:r w:rsidRPr="00352DCC">
        <w:t xml:space="preserve">les élèves </w:t>
      </w:r>
      <w:r>
        <w:t xml:space="preserve">se les approprient mieux et développent </w:t>
      </w:r>
      <w:r w:rsidRPr="00352DCC">
        <w:t xml:space="preserve">leur </w:t>
      </w:r>
      <w:r>
        <w:t xml:space="preserve">confiance en elle/eux et leur </w:t>
      </w:r>
      <w:r w:rsidRPr="00352DCC">
        <w:t xml:space="preserve">estime de soi. </w:t>
      </w:r>
    </w:p>
    <w:p w14:paraId="028E21A9" w14:textId="77777777" w:rsidR="00565878" w:rsidRDefault="00565878" w:rsidP="00565878">
      <w:r>
        <w:t xml:space="preserve">Lorsque vous serez </w:t>
      </w:r>
      <w:proofErr w:type="spellStart"/>
      <w:r>
        <w:t>amené.e</w:t>
      </w:r>
      <w:proofErr w:type="spellEnd"/>
      <w:r>
        <w:t xml:space="preserve"> à investir dans des équipements TIC pour votre établissement, le premier critère de choix devra être celui de la valeur ajoutée aux apprentissages ; vous devrez notamment vous assurer que les </w:t>
      </w:r>
      <w:proofErr w:type="spellStart"/>
      <w:r>
        <w:t>enseignant.e.s</w:t>
      </w:r>
      <w:proofErr w:type="spellEnd"/>
      <w:r>
        <w:t xml:space="preserve"> seront en mesure d’utiliser les équipements pour</w:t>
      </w:r>
      <w:r w:rsidRPr="00352DCC">
        <w:t xml:space="preserve"> améliorer leur enseignement</w:t>
      </w:r>
      <w:r>
        <w:t xml:space="preserve"> de façon indiscutable</w:t>
      </w:r>
      <w:r w:rsidRPr="00352DCC">
        <w:t>.</w:t>
      </w:r>
    </w:p>
    <w:p w14:paraId="21AE0406" w14:textId="77777777" w:rsidR="00565878" w:rsidRPr="008E6DD5" w:rsidRDefault="00565878" w:rsidP="00565878">
      <w:pPr>
        <w:pStyle w:val="Titre2"/>
      </w:pPr>
      <w:bookmarkStart w:id="49" w:name="_Utiliser_les_TIC_1"/>
      <w:bookmarkStart w:id="50" w:name="_Toc376120764"/>
      <w:bookmarkStart w:id="51" w:name="_Toc165989563"/>
      <w:bookmarkEnd w:id="49"/>
      <w:r w:rsidRPr="008E6DD5">
        <w:t>Utiliser les TIC pour soutenir les apprentissages disciplinaires</w:t>
      </w:r>
      <w:bookmarkEnd w:id="50"/>
      <w:bookmarkEnd w:id="51"/>
    </w:p>
    <w:p w14:paraId="2BDD136E" w14:textId="77777777" w:rsidR="00565878" w:rsidRDefault="00565878" w:rsidP="00565878">
      <w:r>
        <w:t xml:space="preserve">Les </w:t>
      </w:r>
      <w:r w:rsidRPr="00352DCC">
        <w:t xml:space="preserve">TIC peuvent être utilisées pour soutenir des domaines spécifiques du programme. Les appareils d'enregistrement </w:t>
      </w:r>
      <w:r>
        <w:t xml:space="preserve">audio </w:t>
      </w:r>
      <w:r w:rsidRPr="00352DCC">
        <w:t xml:space="preserve">peuvent </w:t>
      </w:r>
      <w:r>
        <w:t>bénéficier à</w:t>
      </w:r>
      <w:r w:rsidRPr="00352DCC">
        <w:t xml:space="preserve"> l'enseignement des langues, par exemple, </w:t>
      </w:r>
      <w:r>
        <w:t xml:space="preserve">de même que les logiciels de géométrie dynamique pour les mathématiques </w:t>
      </w:r>
      <w:r w:rsidRPr="00352DCC">
        <w:t xml:space="preserve">et </w:t>
      </w:r>
      <w:r>
        <w:t xml:space="preserve">ceux de </w:t>
      </w:r>
      <w:r w:rsidRPr="00352DCC">
        <w:t xml:space="preserve">simulations </w:t>
      </w:r>
      <w:r>
        <w:t>pour les</w:t>
      </w:r>
      <w:r w:rsidRPr="00352DCC">
        <w:t xml:space="preserve"> sciences. L'accès à Internet permet aux é</w:t>
      </w:r>
      <w:r>
        <w:t>lèves</w:t>
      </w:r>
      <w:r w:rsidRPr="00352DCC">
        <w:t xml:space="preserve"> d'entreprendre des recherches </w:t>
      </w:r>
      <w:r>
        <w:t xml:space="preserve">par </w:t>
      </w:r>
      <w:r w:rsidRPr="00352DCC">
        <w:t xml:space="preserve">eux-mêmes et d'en </w:t>
      </w:r>
      <w:r>
        <w:t xml:space="preserve">savoir </w:t>
      </w:r>
      <w:r w:rsidRPr="00352DCC">
        <w:t xml:space="preserve">davantage sur des sujets qui les intéressent </w:t>
      </w:r>
      <w:r>
        <w:t>particulièrement</w:t>
      </w:r>
      <w:r w:rsidRPr="00352DCC">
        <w:t xml:space="preserve">. </w:t>
      </w:r>
      <w:r>
        <w:t>De ce fait, elles/ils développent leur autonomie et leur confiance en elles/eux.</w:t>
      </w:r>
    </w:p>
    <w:p w14:paraId="5B3F24BF" w14:textId="77777777" w:rsidR="00565878" w:rsidRPr="008E6DD5" w:rsidRDefault="00565878" w:rsidP="00565878">
      <w:pPr>
        <w:pStyle w:val="Titre2"/>
      </w:pPr>
      <w:bookmarkStart w:id="52" w:name="_Utilisation_des_TIC"/>
      <w:bookmarkStart w:id="53" w:name="_Toc376120765"/>
      <w:bookmarkStart w:id="54" w:name="_Toc165989564"/>
      <w:bookmarkEnd w:id="52"/>
      <w:r w:rsidRPr="008E6DD5">
        <w:t>Utilis</w:t>
      </w:r>
      <w:r>
        <w:t>er</w:t>
      </w:r>
      <w:r w:rsidRPr="008E6DD5">
        <w:t xml:space="preserve"> </w:t>
      </w:r>
      <w:r>
        <w:t>l</w:t>
      </w:r>
      <w:r w:rsidRPr="008E6DD5">
        <w:t xml:space="preserve">es TIC pour soutenir l'apprentissage et le développement professionnel </w:t>
      </w:r>
      <w:r>
        <w:t xml:space="preserve">continu </w:t>
      </w:r>
      <w:r w:rsidRPr="008E6DD5">
        <w:t>(ADP</w:t>
      </w:r>
      <w:r>
        <w:t>C</w:t>
      </w:r>
      <w:r w:rsidRPr="008E6DD5">
        <w:t>)</w:t>
      </w:r>
      <w:bookmarkEnd w:id="53"/>
      <w:bookmarkEnd w:id="54"/>
    </w:p>
    <w:p w14:paraId="20719FA9" w14:textId="77777777" w:rsidR="00565878" w:rsidRDefault="00565878" w:rsidP="00565878">
      <w:r>
        <w:t>L</w:t>
      </w:r>
      <w:r w:rsidRPr="00352DCC">
        <w:t xml:space="preserve">es TIC peuvent être utilisées pour soutenir </w:t>
      </w:r>
      <w:r>
        <w:t xml:space="preserve">l’ADPC </w:t>
      </w:r>
      <w:r w:rsidRPr="00352DCC">
        <w:t xml:space="preserve">des </w:t>
      </w:r>
      <w:proofErr w:type="spellStart"/>
      <w:r w:rsidRPr="00352DCC">
        <w:t>enseignant</w:t>
      </w:r>
      <w:r>
        <w:t>.e.</w:t>
      </w:r>
      <w:r w:rsidRPr="00352DCC">
        <w:t>s</w:t>
      </w:r>
      <w:proofErr w:type="spellEnd"/>
      <w:r w:rsidRPr="00352DCC">
        <w:t xml:space="preserve">. Vous pourriez </w:t>
      </w:r>
      <w:r>
        <w:t xml:space="preserve">par exemple </w:t>
      </w:r>
      <w:r w:rsidRPr="00352DCC">
        <w:t xml:space="preserve">encourager les </w:t>
      </w:r>
      <w:proofErr w:type="spellStart"/>
      <w:r w:rsidRPr="00352DCC">
        <w:t>enseignant</w:t>
      </w:r>
      <w:r>
        <w:t>.e.</w:t>
      </w:r>
      <w:r w:rsidRPr="00352DCC">
        <w:t>s</w:t>
      </w:r>
      <w:proofErr w:type="spellEnd"/>
      <w:r w:rsidRPr="00352DCC">
        <w:t xml:space="preserve"> à travailler ens</w:t>
      </w:r>
      <w:r>
        <w:t>emble pour trouver et adapter de</w:t>
      </w:r>
      <w:r w:rsidRPr="00352DCC">
        <w:t>s RE</w:t>
      </w:r>
      <w:r>
        <w:t>L</w:t>
      </w:r>
      <w:r w:rsidRPr="00352DCC">
        <w:t xml:space="preserve"> à utiliser dans leurs </w:t>
      </w:r>
      <w:r>
        <w:t>cours. Elles/I</w:t>
      </w:r>
      <w:r w:rsidRPr="00352DCC">
        <w:t xml:space="preserve">ls pourraient </w:t>
      </w:r>
      <w:r>
        <w:t xml:space="preserve">aussi </w:t>
      </w:r>
      <w:r w:rsidRPr="00352DCC">
        <w:t xml:space="preserve">travailler en </w:t>
      </w:r>
      <w:r>
        <w:t>binômes</w:t>
      </w:r>
      <w:r w:rsidRPr="00352DCC">
        <w:t xml:space="preserve"> pour se filmer </w:t>
      </w:r>
      <w:r>
        <w:t xml:space="preserve">durant leur cours, pour </w:t>
      </w:r>
      <w:r w:rsidRPr="00352DCC">
        <w:t xml:space="preserve">ensuite </w:t>
      </w:r>
      <w:r>
        <w:t xml:space="preserve">effectuer ensemble une autoréflexion et entreprendre une rétroaction, </w:t>
      </w:r>
      <w:r w:rsidRPr="00352DCC">
        <w:t xml:space="preserve">en vue d'améliorer leur enseignement. </w:t>
      </w:r>
    </w:p>
    <w:p w14:paraId="4206DBEE" w14:textId="77777777" w:rsidR="00565878" w:rsidRDefault="00565878" w:rsidP="00565878">
      <w:r w:rsidRPr="00352DCC">
        <w:t xml:space="preserve">Les </w:t>
      </w:r>
      <w:proofErr w:type="spellStart"/>
      <w:r w:rsidRPr="00352DCC">
        <w:t>enseignant</w:t>
      </w:r>
      <w:r>
        <w:t>.e.</w:t>
      </w:r>
      <w:r w:rsidRPr="00352DCC">
        <w:t>s</w:t>
      </w:r>
      <w:proofErr w:type="spellEnd"/>
      <w:r w:rsidRPr="00352DCC">
        <w:t xml:space="preserve"> </w:t>
      </w:r>
      <w:r>
        <w:t>présentant</w:t>
      </w:r>
      <w:r w:rsidRPr="00352DCC">
        <w:t xml:space="preserve"> des lacunes dans leurs </w:t>
      </w:r>
      <w:r>
        <w:t>savoirs disciplinaires</w:t>
      </w:r>
      <w:r w:rsidRPr="00352DCC">
        <w:t xml:space="preserve"> trouveront sur Internet un grand nombre de ressources </w:t>
      </w:r>
      <w:r>
        <w:t>qui pourront leur être d’une aide précieuse, dont</w:t>
      </w:r>
      <w:r w:rsidRPr="00352DCC">
        <w:t xml:space="preserve"> des quiz, </w:t>
      </w:r>
      <w:r>
        <w:t xml:space="preserve">des tutoriels, </w:t>
      </w:r>
      <w:r w:rsidRPr="00352DCC">
        <w:t xml:space="preserve">des simulations et des exemples de </w:t>
      </w:r>
      <w:r>
        <w:t>devoirs corrigés</w:t>
      </w:r>
      <w:r>
        <w:rPr>
          <w:rStyle w:val="Appelnotedebasdep"/>
        </w:rPr>
        <w:footnoteReference w:id="23"/>
      </w:r>
      <w:r>
        <w:t>.</w:t>
      </w:r>
      <w:r w:rsidRPr="00352DCC">
        <w:t xml:space="preserve"> L'accès à Internet leur donnera également la possibilité de communiquer avec d'autres </w:t>
      </w:r>
      <w:proofErr w:type="spellStart"/>
      <w:r w:rsidRPr="00352DCC">
        <w:t>enseignant</w:t>
      </w:r>
      <w:r>
        <w:t>.e.</w:t>
      </w:r>
      <w:r w:rsidRPr="00352DCC">
        <w:t>s</w:t>
      </w:r>
      <w:proofErr w:type="spellEnd"/>
      <w:r w:rsidRPr="00352DCC">
        <w:t xml:space="preserve"> à travers des réseaux et de développer les compétences </w:t>
      </w:r>
      <w:r>
        <w:t>soulignées</w:t>
      </w:r>
      <w:r w:rsidRPr="00352DCC">
        <w:t xml:space="preserve"> dans la discussion </w:t>
      </w:r>
      <w:r>
        <w:t>suivant</w:t>
      </w:r>
      <w:r w:rsidRPr="00352DCC">
        <w:t xml:space="preserve"> </w:t>
      </w:r>
      <w:hyperlink w:anchor="Activité1" w:history="1">
        <w:r w:rsidRPr="008D5683">
          <w:rPr>
            <w:rStyle w:val="Lienhypertexte"/>
          </w:rPr>
          <w:t>l'activité 1</w:t>
        </w:r>
      </w:hyperlink>
      <w:r w:rsidRPr="00352DCC">
        <w:t>.</w:t>
      </w:r>
    </w:p>
    <w:p w14:paraId="1C300285" w14:textId="77777777" w:rsidR="00565878" w:rsidRDefault="00565878" w:rsidP="00565878">
      <w:r>
        <w:br w:type="page"/>
      </w:r>
    </w:p>
    <w:p w14:paraId="78DD5F9C" w14:textId="77777777" w:rsidR="00565878" w:rsidRDefault="00565878" w:rsidP="00565878">
      <w:pPr>
        <w:pStyle w:val="TitreActivit"/>
      </w:pPr>
      <w:bookmarkStart w:id="55" w:name="_Toc375621653"/>
      <w:bookmarkStart w:id="56" w:name="_Toc376120766"/>
      <w:bookmarkStart w:id="57" w:name="_Toc165989565"/>
      <w:r w:rsidRPr="00E23927">
        <w:lastRenderedPageBreak/>
        <w:t>Acti</w:t>
      </w:r>
      <w:r w:rsidRPr="00E42A5F">
        <w:t xml:space="preserve">vité 4 : </w:t>
      </w:r>
      <w:bookmarkEnd w:id="55"/>
      <w:r w:rsidRPr="00E42A5F">
        <w:t xml:space="preserve">Soutenir les </w:t>
      </w:r>
      <w:proofErr w:type="spellStart"/>
      <w:r w:rsidRPr="00E42A5F">
        <w:t>enseignant</w:t>
      </w:r>
      <w:r>
        <w:t>.e.</w:t>
      </w:r>
      <w:r w:rsidRPr="00E42A5F">
        <w:t>s</w:t>
      </w:r>
      <w:proofErr w:type="spellEnd"/>
      <w:r w:rsidRPr="00E42A5F">
        <w:t xml:space="preserve"> dans leurs usages des TI</w:t>
      </w:r>
      <w:r w:rsidRPr="00D35E6D">
        <w:t>C</w:t>
      </w:r>
      <w:bookmarkEnd w:id="56"/>
      <w:bookmarkEnd w:id="57"/>
    </w:p>
    <w:p w14:paraId="5FA9E5D2" w14:textId="77777777" w:rsidR="00565878" w:rsidRPr="00A51F0E" w:rsidRDefault="00565878" w:rsidP="00565878">
      <w:pPr>
        <w:pStyle w:val="StyleActivit1"/>
        <w:rPr>
          <w:lang w:eastAsia="fr-FR"/>
        </w:rPr>
      </w:pPr>
      <w:r w:rsidRPr="00A51F0E">
        <w:rPr>
          <w:lang w:eastAsia="fr-FR"/>
        </w:rPr>
        <w:t>Cette activité va vous permettre de commencer à ébaucher des stratégies pour soutenir vos collègues-</w:t>
      </w:r>
      <w:proofErr w:type="spellStart"/>
      <w:r w:rsidRPr="00A51F0E">
        <w:rPr>
          <w:lang w:eastAsia="fr-FR"/>
        </w:rPr>
        <w:t>enseignant.e.s</w:t>
      </w:r>
      <w:proofErr w:type="spellEnd"/>
      <w:r w:rsidRPr="00A51F0E">
        <w:rPr>
          <w:lang w:eastAsia="fr-FR"/>
        </w:rPr>
        <w:t xml:space="preserve"> dans leurs usages des TIC. </w:t>
      </w:r>
    </w:p>
    <w:p w14:paraId="13E296C3" w14:textId="77777777" w:rsidR="00565878" w:rsidRPr="004B2188" w:rsidRDefault="00565878" w:rsidP="00565878">
      <w:pPr>
        <w:pStyle w:val="StyleActivit1"/>
      </w:pPr>
      <w:r w:rsidRPr="004B2188">
        <w:t xml:space="preserve">Revenez à la liste que vous avez dressée à l’issue en réponse au questionnaire de </w:t>
      </w:r>
      <w:hyperlink w:anchor="_Activité_1:_Mener_1" w:history="1">
        <w:r w:rsidRPr="004B2188">
          <w:rPr>
            <w:rStyle w:val="Lienhypertexte"/>
            <w:color w:val="auto"/>
          </w:rPr>
          <w:t>l'activité 1</w:t>
        </w:r>
      </w:hyperlink>
      <w:r w:rsidRPr="004B2188">
        <w:t xml:space="preserve">, et aux différents défis que vous avez identifiés. </w:t>
      </w:r>
    </w:p>
    <w:p w14:paraId="76BE78C6" w14:textId="77777777" w:rsidR="00565878" w:rsidRPr="004B2188" w:rsidRDefault="00565878" w:rsidP="00565878">
      <w:pPr>
        <w:pStyle w:val="StyleActivit1"/>
      </w:pPr>
      <w:r w:rsidRPr="004B2188">
        <w:t xml:space="preserve">À la lumière des activités </w:t>
      </w:r>
      <w:r>
        <w:t xml:space="preserve">que vous avez effectuées </w:t>
      </w:r>
      <w:r w:rsidRPr="004B2188">
        <w:t>et des études de cas que vous avez lues jusqu'ici, comment pourriez-vous encourager vos collègues-</w:t>
      </w:r>
      <w:proofErr w:type="spellStart"/>
      <w:r w:rsidRPr="004B2188">
        <w:t>enseignant.e.s</w:t>
      </w:r>
      <w:proofErr w:type="spellEnd"/>
      <w:r w:rsidRPr="004B2188">
        <w:t xml:space="preserve"> à mieux utiliser la technologie dont ils disposent? </w:t>
      </w:r>
    </w:p>
    <w:p w14:paraId="042C3E24" w14:textId="77777777" w:rsidR="00565878" w:rsidRPr="00A51F0E" w:rsidRDefault="00565878" w:rsidP="00565878">
      <w:pPr>
        <w:pStyle w:val="StyleActivit1"/>
      </w:pPr>
      <w:r w:rsidRPr="00A51F0E">
        <w:t>Identifiez un exemple spécifique d'une activité que vous pourriez entreprendre avec un groupe d'</w:t>
      </w:r>
      <w:proofErr w:type="spellStart"/>
      <w:r w:rsidRPr="00A51F0E">
        <w:t>enseignant.e.s</w:t>
      </w:r>
      <w:proofErr w:type="spellEnd"/>
      <w:r w:rsidRPr="00A51F0E">
        <w:t xml:space="preserve"> de votre école pour chacune des quatre catégories décrites ci-dessus :</w:t>
      </w:r>
    </w:p>
    <w:p w14:paraId="3058A872" w14:textId="77777777" w:rsidR="00565878" w:rsidRPr="00A51F0E" w:rsidRDefault="00565878" w:rsidP="00565878">
      <w:pPr>
        <w:pStyle w:val="StyleActivit1"/>
        <w:rPr>
          <w:rFonts w:cs="Arial"/>
        </w:rPr>
      </w:pPr>
      <w:r>
        <w:rPr>
          <w:rFonts w:cs="Arial"/>
        </w:rPr>
        <w:t>1.</w:t>
      </w:r>
      <w:r w:rsidRPr="00A51F0E">
        <w:rPr>
          <w:rFonts w:cs="Arial"/>
        </w:rPr>
        <w:t>Acquérir les compétences de base en TIC</w:t>
      </w:r>
    </w:p>
    <w:p w14:paraId="5442EE30" w14:textId="77777777" w:rsidR="00565878" w:rsidRPr="00A51F0E" w:rsidRDefault="00565878" w:rsidP="00565878">
      <w:pPr>
        <w:pStyle w:val="StyleActivit1"/>
        <w:rPr>
          <w:rFonts w:cs="Arial"/>
        </w:rPr>
      </w:pPr>
      <w:r>
        <w:rPr>
          <w:rFonts w:cs="Arial"/>
        </w:rPr>
        <w:t>2.</w:t>
      </w:r>
      <w:r w:rsidRPr="00A51F0E">
        <w:rPr>
          <w:rFonts w:cs="Arial"/>
        </w:rPr>
        <w:t>Utiliser les TIC pour développer des compétences pédagogiques</w:t>
      </w:r>
    </w:p>
    <w:p w14:paraId="26B879EF" w14:textId="77777777" w:rsidR="00565878" w:rsidRPr="00A51F0E" w:rsidRDefault="00565878" w:rsidP="00565878">
      <w:pPr>
        <w:pStyle w:val="StyleActivit1"/>
        <w:rPr>
          <w:rFonts w:cs="Arial"/>
        </w:rPr>
      </w:pPr>
      <w:r>
        <w:rPr>
          <w:rFonts w:cs="Arial"/>
        </w:rPr>
        <w:t>3.</w:t>
      </w:r>
      <w:r w:rsidRPr="00A51F0E">
        <w:rPr>
          <w:rFonts w:cs="Arial"/>
        </w:rPr>
        <w:t>Utiliser les TIC pour soutenir les apprentissages disciplinaires</w:t>
      </w:r>
    </w:p>
    <w:p w14:paraId="0E2A9F24" w14:textId="77777777" w:rsidR="00565878" w:rsidRPr="00A51F0E" w:rsidRDefault="00565878" w:rsidP="00565878">
      <w:pPr>
        <w:pStyle w:val="StyleActivit1"/>
        <w:rPr>
          <w:rFonts w:cs="Arial"/>
        </w:rPr>
      </w:pPr>
      <w:r>
        <w:rPr>
          <w:rFonts w:cs="Arial"/>
        </w:rPr>
        <w:t>4.</w:t>
      </w:r>
      <w:r w:rsidRPr="00A51F0E">
        <w:rPr>
          <w:rFonts w:cs="Arial"/>
        </w:rPr>
        <w:t>Utiliser les TIC pour soutenir l'apprentissage et le développement professionnel (ADP)</w:t>
      </w:r>
    </w:p>
    <w:p w14:paraId="1427EF57" w14:textId="77777777" w:rsidR="00565878" w:rsidRDefault="00565878" w:rsidP="00565878">
      <w:pPr>
        <w:pStyle w:val="StyleActivit1"/>
      </w:pPr>
      <w:r w:rsidRPr="004B2188">
        <w:t xml:space="preserve">Les REL TESSA pour le développement des </w:t>
      </w:r>
      <w:proofErr w:type="spellStart"/>
      <w:r w:rsidRPr="004B2188">
        <w:t>enseignant.e.s</w:t>
      </w:r>
      <w:proofErr w:type="spellEnd"/>
      <w:r w:rsidRPr="004B2188">
        <w:t>, de même que celles du site de ressources des e-jumelages éducatifs d’</w:t>
      </w:r>
      <w:proofErr w:type="spellStart"/>
      <w:r w:rsidRPr="004B2188">
        <w:t>Apréli</w:t>
      </w:r>
      <w:proofErr w:type="spellEnd"/>
      <w:r w:rsidRPr="004B2188">
        <w:t>@, qui montrent des exemples d’utilisation des TIC en classe, peuvent vous donner quelques idées pour les mettre au service du développement de compétences didactiques et pédagogiques nouvelles, transversales comme disciplinaires.</w:t>
      </w:r>
    </w:p>
    <w:p w14:paraId="5B15861D" w14:textId="77777777" w:rsidR="00565878" w:rsidRDefault="00565878" w:rsidP="00565878"/>
    <w:p w14:paraId="63C6F880" w14:textId="77777777" w:rsidR="00565878" w:rsidRDefault="00565878" w:rsidP="00565878">
      <w:pPr>
        <w:jc w:val="center"/>
        <w:rPr>
          <w:sz w:val="20"/>
          <w:szCs w:val="20"/>
        </w:rPr>
      </w:pPr>
      <w:r w:rsidRPr="000D38EA">
        <w:rPr>
          <w:sz w:val="20"/>
          <w:szCs w:val="20"/>
        </w:rPr>
        <w:t xml:space="preserve">Page d’accueil du site des </w:t>
      </w:r>
      <w:hyperlink r:id="rId36" w:history="1">
        <w:r w:rsidRPr="004B2188">
          <w:rPr>
            <w:rStyle w:val="Lienhypertexte"/>
            <w:sz w:val="20"/>
            <w:szCs w:val="20"/>
          </w:rPr>
          <w:t>ressources e-jumelages éducatifs d’</w:t>
        </w:r>
        <w:proofErr w:type="spellStart"/>
        <w:r w:rsidRPr="004B2188">
          <w:rPr>
            <w:rStyle w:val="Lienhypertexte"/>
            <w:sz w:val="20"/>
            <w:szCs w:val="20"/>
          </w:rPr>
          <w:t>Apréli</w:t>
        </w:r>
        <w:proofErr w:type="spellEnd"/>
        <w:r w:rsidRPr="004B2188">
          <w:rPr>
            <w:rStyle w:val="Lienhypertexte"/>
            <w:sz w:val="20"/>
            <w:szCs w:val="20"/>
          </w:rPr>
          <w:t>@</w:t>
        </w:r>
      </w:hyperlink>
    </w:p>
    <w:p w14:paraId="63382AE7" w14:textId="77777777" w:rsidR="00565878" w:rsidRPr="007418B8" w:rsidRDefault="00565878" w:rsidP="00565878">
      <w:pPr>
        <w:jc w:val="center"/>
        <w:rPr>
          <w:rFonts w:ascii="Times" w:hAnsi="Times" w:cs="Times"/>
          <w:sz w:val="20"/>
          <w:szCs w:val="20"/>
        </w:rPr>
      </w:pPr>
      <w:r>
        <w:rPr>
          <w:rFonts w:ascii="Times" w:hAnsi="Times" w:cs="Times"/>
          <w:noProof/>
          <w:sz w:val="20"/>
          <w:szCs w:val="20"/>
          <w:lang w:eastAsia="fr-FR"/>
        </w:rPr>
        <w:drawing>
          <wp:inline distT="0" distB="0" distL="0" distR="0" wp14:anchorId="29682F05" wp14:editId="1CE09954">
            <wp:extent cx="5941060" cy="3475355"/>
            <wp:effectExtent l="0" t="0" r="254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iki_Aprelia.jpg"/>
                    <pic:cNvPicPr/>
                  </pic:nvPicPr>
                  <pic:blipFill>
                    <a:blip r:embed="rId37">
                      <a:extLst>
                        <a:ext uri="{28A0092B-C50C-407E-A947-70E740481C1C}">
                          <a14:useLocalDpi xmlns:a14="http://schemas.microsoft.com/office/drawing/2010/main" val="0"/>
                        </a:ext>
                      </a:extLst>
                    </a:blip>
                    <a:stretch>
                      <a:fillRect/>
                    </a:stretch>
                  </pic:blipFill>
                  <pic:spPr>
                    <a:xfrm>
                      <a:off x="0" y="0"/>
                      <a:ext cx="5941060" cy="3475355"/>
                    </a:xfrm>
                    <a:prstGeom prst="rect">
                      <a:avLst/>
                    </a:prstGeom>
                  </pic:spPr>
                </pic:pic>
              </a:graphicData>
            </a:graphic>
          </wp:inline>
        </w:drawing>
      </w:r>
    </w:p>
    <w:p w14:paraId="7CD2C90A" w14:textId="77777777" w:rsidR="00565878" w:rsidRDefault="00565878" w:rsidP="00565878">
      <w:pPr>
        <w:pStyle w:val="Titre1"/>
        <w:numPr>
          <w:ilvl w:val="0"/>
          <w:numId w:val="12"/>
        </w:numPr>
      </w:pPr>
      <w:bookmarkStart w:id="58" w:name="_Toc165989566"/>
      <w:r w:rsidRPr="00C67C1C">
        <w:lastRenderedPageBreak/>
        <w:t>Faire le lien entre TIC, compétences et objectifs d’apprentissage</w:t>
      </w:r>
      <w:bookmarkEnd w:id="58"/>
    </w:p>
    <w:p w14:paraId="3D777EC4" w14:textId="77777777" w:rsidR="00565878" w:rsidRDefault="00565878" w:rsidP="00565878">
      <w:r w:rsidRPr="006F7A25">
        <w:t>L’accès à Internet se développe en Afrique de façon très rapide, notamment grâce aux terminaux mobiles, téléphones ou tablettes. De</w:t>
      </w:r>
      <w:r>
        <w:t xml:space="preserve">puis plusieurs années, de </w:t>
      </w:r>
      <w:r w:rsidRPr="006F7A25">
        <w:t xml:space="preserve">jeunes entreprises africaines créent des solutions endogènes, adaptées aux besoins et aux contextes africains. Ces solutions sont souvent le fait de jeunes pousses, telles VMK (Congo), </w:t>
      </w:r>
      <w:proofErr w:type="spellStart"/>
      <w:r w:rsidRPr="006F7A25">
        <w:t>Qelasy</w:t>
      </w:r>
      <w:proofErr w:type="spellEnd"/>
      <w:r w:rsidRPr="006F7A25">
        <w:t xml:space="preserve"> et de Sol</w:t>
      </w:r>
      <w:r>
        <w:t xml:space="preserve">ar Pack (Côte d’Ivoire). </w:t>
      </w:r>
      <w:proofErr w:type="spellStart"/>
      <w:r>
        <w:t>Qelasy</w:t>
      </w:r>
      <w:proofErr w:type="spellEnd"/>
      <w:r>
        <w:t xml:space="preserve"> </w:t>
      </w:r>
      <w:r w:rsidRPr="006F7A25">
        <w:t>est l’inventeur</w:t>
      </w:r>
      <w:r>
        <w:t xml:space="preserve">, en 2014, </w:t>
      </w:r>
      <w:r w:rsidRPr="006F7A25">
        <w:t>de la 1</w:t>
      </w:r>
      <w:r w:rsidRPr="00C67C1C">
        <w:rPr>
          <w:vertAlign w:val="superscript"/>
        </w:rPr>
        <w:t>ère</w:t>
      </w:r>
      <w:r w:rsidRPr="006F7A25">
        <w:t xml:space="preserve"> tablette éducative africaine, « made </w:t>
      </w:r>
      <w:proofErr w:type="spellStart"/>
      <w:r w:rsidRPr="006F7A25">
        <w:t>with</w:t>
      </w:r>
      <w:proofErr w:type="spellEnd"/>
      <w:r w:rsidRPr="006F7A25">
        <w:t xml:space="preserve"> love in Cocody » tandis que le jeune entrepreneur Evariste </w:t>
      </w:r>
      <w:proofErr w:type="spellStart"/>
      <w:r w:rsidRPr="006F7A25">
        <w:t>Akoumian</w:t>
      </w:r>
      <w:proofErr w:type="spellEnd"/>
      <w:r>
        <w:t xml:space="preserve"> </w:t>
      </w:r>
      <w:r w:rsidRPr="006F7A25">
        <w:t>a inventé le 1</w:t>
      </w:r>
      <w:r w:rsidRPr="00C67C1C">
        <w:rPr>
          <w:vertAlign w:val="superscript"/>
        </w:rPr>
        <w:t>er</w:t>
      </w:r>
      <w:r w:rsidRPr="006F7A25">
        <w:t xml:space="preserve"> cartable solaire</w:t>
      </w:r>
      <w:r>
        <w:rPr>
          <w:rStyle w:val="Appelnotedebasdep"/>
        </w:rPr>
        <w:footnoteReference w:id="24"/>
      </w:r>
      <w:r>
        <w:t xml:space="preserve">, distribué par </w:t>
      </w:r>
      <w:r w:rsidRPr="009B4E06">
        <w:t>la société ivoirienne Bravo Communication.</w:t>
      </w:r>
      <w:r>
        <w:t xml:space="preserve"> De fait</w:t>
      </w:r>
      <w:r w:rsidRPr="00D85272">
        <w:t>, un nombre croissant d'</w:t>
      </w:r>
      <w:proofErr w:type="spellStart"/>
      <w:r w:rsidRPr="00D85272">
        <w:t>enseignant</w:t>
      </w:r>
      <w:r>
        <w:t>.e.</w:t>
      </w:r>
      <w:r w:rsidRPr="00D85272">
        <w:t>s</w:t>
      </w:r>
      <w:proofErr w:type="spellEnd"/>
      <w:r w:rsidRPr="00D85272">
        <w:t xml:space="preserve"> et d'élèves accèdent à la technologie en dehors de l'école. Votre rôle de </w:t>
      </w:r>
      <w:proofErr w:type="spellStart"/>
      <w:r w:rsidRPr="00D85272">
        <w:t>chef</w:t>
      </w:r>
      <w:r>
        <w:t>.fe</w:t>
      </w:r>
      <w:proofErr w:type="spellEnd"/>
      <w:r w:rsidRPr="00D85272">
        <w:t xml:space="preserve"> d'établissement sera de veiller à ce que les </w:t>
      </w:r>
      <w:proofErr w:type="spellStart"/>
      <w:r w:rsidRPr="00D85272">
        <w:t>enseignant</w:t>
      </w:r>
      <w:r>
        <w:t>.e.</w:t>
      </w:r>
      <w:r w:rsidRPr="00D85272">
        <w:t>s</w:t>
      </w:r>
      <w:proofErr w:type="spellEnd"/>
      <w:r w:rsidRPr="00D85272">
        <w:t xml:space="preserve"> et les élèves de votre école aient accès à la technologie dont vous avez besoin pour atteindre collecti</w:t>
      </w:r>
      <w:r>
        <w:t>vement vos objectifs éducatifs.</w:t>
      </w:r>
    </w:p>
    <w:p w14:paraId="2C47020A" w14:textId="77777777" w:rsidR="00565878" w:rsidRDefault="00565878" w:rsidP="00565878">
      <w:r w:rsidRPr="00D85272">
        <w:t xml:space="preserve">Une erreur courante, à éviter impérativement, consiste à porter prioritairement son attention sur la technologie, au lieu de se préoccuper de la manière dont elle bénéficiera aux apprentissages ; une autre erreur majeure consiste à sous-estimer les difficultés pratiques </w:t>
      </w:r>
      <w:r>
        <w:t xml:space="preserve">pour </w:t>
      </w:r>
      <w:r w:rsidRPr="00D85272">
        <w:t xml:space="preserve">assurer la maintenance du matériel. Être </w:t>
      </w:r>
      <w:proofErr w:type="spellStart"/>
      <w:r w:rsidRPr="00D85272">
        <w:t>clair</w:t>
      </w:r>
      <w:r>
        <w:t>.e</w:t>
      </w:r>
      <w:proofErr w:type="spellEnd"/>
      <w:r w:rsidRPr="00D85272">
        <w:t xml:space="preserve"> sur vos priorités d'éducation vous permettra de choisir la technologie la plus susceptible de vous aider à </w:t>
      </w:r>
      <w:r>
        <w:t>les prendre en compte.</w:t>
      </w:r>
    </w:p>
    <w:p w14:paraId="3B26157F" w14:textId="77777777" w:rsidR="00565878" w:rsidRDefault="00565878" w:rsidP="00565878">
      <w:pPr>
        <w:pStyle w:val="TitreEtude1"/>
      </w:pPr>
      <w:bookmarkStart w:id="59" w:name="_Toc376120768"/>
      <w:bookmarkStart w:id="60" w:name="_Toc165989567"/>
      <w:r w:rsidRPr="006E42B7">
        <w:t>Étude de cas 5 : Mr Koné se sent frustré</w:t>
      </w:r>
      <w:bookmarkEnd w:id="59"/>
      <w:bookmarkEnd w:id="60"/>
    </w:p>
    <w:p w14:paraId="3F137723" w14:textId="77777777" w:rsidR="00565878" w:rsidRPr="00906AF7" w:rsidRDefault="00565878" w:rsidP="00565878">
      <w:pPr>
        <w:pStyle w:val="StyleEtude1"/>
      </w:pPr>
      <w:r w:rsidRPr="00906AF7">
        <w:t xml:space="preserve">Mr Koné a récemment pris son nouveau poste. Lorsque qu’il avait eu connaissance de son affectation dans cette école, on lui avait dit qu’elle était bien équipée en ordinateurs. </w:t>
      </w:r>
    </w:p>
    <w:p w14:paraId="68CE56EC" w14:textId="77777777" w:rsidR="00565878" w:rsidRPr="00906AF7" w:rsidRDefault="00565878" w:rsidP="00565878">
      <w:pPr>
        <w:pStyle w:val="StyleEtude1"/>
      </w:pPr>
      <w:r w:rsidRPr="00906AF7">
        <w:t xml:space="preserve">Il témoigne : </w:t>
      </w:r>
    </w:p>
    <w:p w14:paraId="4EE99A70" w14:textId="77777777" w:rsidR="00565878" w:rsidRPr="00C916A3" w:rsidRDefault="00565878" w:rsidP="00565878">
      <w:pPr>
        <w:pStyle w:val="StyleEtude1"/>
        <w:rPr>
          <w:i/>
          <w:iCs/>
        </w:rPr>
      </w:pPr>
      <w:r w:rsidRPr="00C916A3">
        <w:rPr>
          <w:i/>
          <w:iCs/>
        </w:rPr>
        <w:t>J'étais très excité à l’idée de commencer à travailler dans cette école. On m'avait dit qu'elle avait 25 ordinateurs portables que les élèves peuvent utiliser en classe ! Hélas, quand je suis arrivé, j'ai dû constater qu’ils étaient enfermés à clef dans un placard et que personne ne les avait utilisés depuis un certain temps. En effet, l'armoire n’avait qu'une seule clé qui se trouvait dans le bureau du directeur. Lorsqu’il s’absentait, personne ne pouvait obtenir la clé.</w:t>
      </w:r>
    </w:p>
    <w:p w14:paraId="72D69A71" w14:textId="77777777" w:rsidR="00565878" w:rsidRPr="00C916A3" w:rsidRDefault="00565878" w:rsidP="00565878">
      <w:pPr>
        <w:pStyle w:val="StyleEtude1"/>
        <w:rPr>
          <w:i/>
          <w:iCs/>
        </w:rPr>
      </w:pPr>
      <w:r w:rsidRPr="00C916A3">
        <w:rPr>
          <w:i/>
          <w:iCs/>
        </w:rPr>
        <w:t xml:space="preserve">En plus, les ordinateurs étaient vieux et lents. Certains d'entre eux n'avaient pas de souris, d’autres avaient leur clavier abîmé, ou alors, ils avaient perdu leur chargeur. Ceux qui fonctionnaient encore disposaient d’un traitement de texte, d’un tableur, d’un logiciel de présentations et d’un lecteur de CD. Il y avait bien quelques CD-ROM avec des logiciels éducatifs, mais les ordinateurs n'étaient pas mis en réseau, de sorte qu’il fallait charger le CD-ROM sur chaque machine séparément. Certains numéros de code de licence avaient été perdus, et on ne pouvait plus accéder au contenu des CD-ROM. Les élèves les plus anciens m’ont dit qu’il leur été bien arrivé d’utiliser des </w:t>
      </w:r>
      <w:r w:rsidRPr="00C916A3">
        <w:rPr>
          <w:i/>
          <w:iCs/>
        </w:rPr>
        <w:lastRenderedPageBreak/>
        <w:t>ordinateurs, mais qu'ils n'avaient pas appris grand-chose, parce que l'enseignant lui-même ne savait pas trop comment s’en servir.</w:t>
      </w:r>
    </w:p>
    <w:p w14:paraId="2DEFE680" w14:textId="77777777" w:rsidR="00565878" w:rsidRDefault="00565878" w:rsidP="00565878"/>
    <w:p w14:paraId="160CA4AF" w14:textId="77777777" w:rsidR="00AC7E5D" w:rsidRDefault="00AC7E5D" w:rsidP="00565878">
      <w:pPr>
        <w:shd w:val="clear" w:color="auto" w:fill="FFF2CC" w:themeFill="accent4" w:themeFillTint="33"/>
        <w:rPr>
          <w:b/>
          <w:bCs/>
        </w:rPr>
      </w:pPr>
      <w:r w:rsidRPr="00AC7E5D">
        <w:rPr>
          <w:b/>
          <w:bCs/>
        </w:rPr>
        <w:t>Points d'attention</w:t>
      </w:r>
    </w:p>
    <w:p w14:paraId="7C3C3A1F" w14:textId="58F04ED2" w:rsidR="00565878" w:rsidRDefault="00565878" w:rsidP="00565878">
      <w:pPr>
        <w:shd w:val="clear" w:color="auto" w:fill="FFF2CC" w:themeFill="accent4" w:themeFillTint="33"/>
      </w:pPr>
      <w:r w:rsidRPr="001412B5">
        <w:t>Il ne s’agit sans doute pas d’une situation exceptionnelle. Visiblement, la réflexion préalable sur la maintenance et l’entretien du matériel n’avait pas été suffisante. Les équipements ne se réparent pas tous seuls, et les utilisateurs</w:t>
      </w:r>
      <w:r>
        <w:t>/utilisatrices</w:t>
      </w:r>
      <w:r w:rsidRPr="001412B5">
        <w:t xml:space="preserve"> ne savent pas toujours s’en servir correctement. Dans la </w:t>
      </w:r>
      <w:hyperlink w:anchor="_Ressource_4_:_1" w:history="1">
        <w:r w:rsidRPr="00417BF7">
          <w:rPr>
            <w:rStyle w:val="Lienhypertexte"/>
          </w:rPr>
          <w:t>Ressource 4</w:t>
        </w:r>
      </w:hyperlink>
      <w:r w:rsidRPr="001412B5">
        <w:t xml:space="preserve">, </w:t>
      </w:r>
      <w:r w:rsidRPr="00205F01">
        <w:rPr>
          <w:i/>
          <w:iCs/>
        </w:rPr>
        <w:t>Maintenance et aide aux utilisateurs</w:t>
      </w:r>
      <w:r>
        <w:t xml:space="preserve">, </w:t>
      </w:r>
      <w:r w:rsidRPr="001412B5">
        <w:t>vous trouverez quelques conseils sur la maintenance et l’</w:t>
      </w:r>
      <w:r>
        <w:t>assistance</w:t>
      </w:r>
      <w:r w:rsidRPr="001412B5">
        <w:t>.</w:t>
      </w:r>
    </w:p>
    <w:p w14:paraId="2D8EC1F5" w14:textId="77777777" w:rsidR="00565878" w:rsidRPr="00205F01" w:rsidRDefault="00565878" w:rsidP="00565878">
      <w:pPr>
        <w:shd w:val="clear" w:color="auto" w:fill="FFF2CC" w:themeFill="accent4" w:themeFillTint="33"/>
      </w:pPr>
      <w:r w:rsidRPr="00205F01">
        <w:t xml:space="preserve">Il est aussi vraisemblable que, dans la nouvelle école de Mr Koné, le choix du matériel se soit opéré sans se préoccuper de la manière dont son utilisation contribuerait à l’amélioration des apprentissages. Or, comme précisé </w:t>
      </w:r>
      <w:r>
        <w:t>dans l’</w:t>
      </w:r>
      <w:r w:rsidRPr="00205F01">
        <w:t xml:space="preserve">introduction de ce cahier, « </w:t>
      </w:r>
      <w:r w:rsidRPr="00205F01">
        <w:rPr>
          <w:i/>
          <w:iCs/>
        </w:rPr>
        <w:t xml:space="preserve">Il ne s'agit pas d'enseigner la technologie comme sujet, ni d’installer des équipements en espérant que leur seule présence provoquera un miracle éducatif. Les TIC ne sont donc pas une baguette magique, mais un outil au riche potentiel qui doit être mis intelligemment au service des objectifs éducatifs… </w:t>
      </w:r>
      <w:r w:rsidRPr="00205F01">
        <w:t xml:space="preserve">» </w:t>
      </w:r>
    </w:p>
    <w:p w14:paraId="58B38FDF" w14:textId="77777777" w:rsidR="00565878" w:rsidRPr="00205F01" w:rsidRDefault="00565878" w:rsidP="00565878">
      <w:pPr>
        <w:shd w:val="clear" w:color="auto" w:fill="FFF2CC" w:themeFill="accent4" w:themeFillTint="33"/>
      </w:pPr>
      <w:r w:rsidRPr="00205F01">
        <w:t xml:space="preserve">Cela implique qu’avant de mettre en place des équipements et des usages, il est indispensable de mener une réflexion préalable approfondie sur la valeur ajoutée qu’ils pourront apporter aux enseignements apprentissages et sur la manière d’y parvenir. Comme rappelé dans le document TESSA, Ressource clé Utiliser les nouvelles technologies : « </w:t>
      </w:r>
      <w:r w:rsidRPr="00205F01">
        <w:rPr>
          <w:i/>
          <w:iCs/>
        </w:rPr>
        <w:t>L’utilisation des nouvelles technologies, comme toute autre stratégie d’enseignement et d’apprentissage, doit être planifiée : (il s’agit pour l’</w:t>
      </w:r>
      <w:proofErr w:type="spellStart"/>
      <w:r w:rsidRPr="00205F01">
        <w:rPr>
          <w:i/>
          <w:iCs/>
        </w:rPr>
        <w:t>enseignant.e</w:t>
      </w:r>
      <w:proofErr w:type="spellEnd"/>
      <w:r w:rsidRPr="00205F01">
        <w:rPr>
          <w:i/>
          <w:iCs/>
        </w:rPr>
        <w:t xml:space="preserve"> de) comprendre le potentiel de chaque forme de TIC spécifique (par exemple, un ordinateur avec accès Internet) avant de l’incorporer dans (son) enseignement quotidien. Faire le lien entre les TIC et les apprentissages est donc au cœur la pratique pédagogique</w:t>
      </w:r>
      <w:r w:rsidRPr="00205F01">
        <w:t xml:space="preserve">. » </w:t>
      </w:r>
    </w:p>
    <w:p w14:paraId="7BA33CDE" w14:textId="77777777" w:rsidR="00565878" w:rsidRDefault="00565878" w:rsidP="00565878">
      <w:pPr>
        <w:shd w:val="clear" w:color="auto" w:fill="FFF2CC" w:themeFill="accent4" w:themeFillTint="33"/>
      </w:pPr>
      <w:r w:rsidRPr="00205F01">
        <w:t xml:space="preserve">Concrètement, vous serez </w:t>
      </w:r>
      <w:proofErr w:type="spellStart"/>
      <w:r w:rsidRPr="00205F01">
        <w:t>amené.e</w:t>
      </w:r>
      <w:proofErr w:type="spellEnd"/>
      <w:r w:rsidRPr="00205F01">
        <w:t xml:space="preserve"> à vous pencher sur les voies les plus appropriées pour mettre les TIC au service de l’atteinte des objectifs prioritaires du projet de votre établissement scolaire. Pour chacun de ces objectifs, vous aurez à déterminer si les TIC sont en mesure d’y apporter une contribution appréciable et quelles seraient les manières pertinentes de vous en servir, compte tenu de votre contexte.</w:t>
      </w:r>
    </w:p>
    <w:p w14:paraId="40630F34" w14:textId="77777777" w:rsidR="00565878" w:rsidRDefault="00565878" w:rsidP="00565878"/>
    <w:p w14:paraId="334B0FCA" w14:textId="77777777" w:rsidR="00565878" w:rsidRPr="00D83395" w:rsidRDefault="00565878" w:rsidP="00565878">
      <w:pPr>
        <w:pStyle w:val="Pause"/>
      </w:pPr>
      <w:r w:rsidRPr="00EC1C2C">
        <w:rPr>
          <w:b/>
          <w:bCs/>
        </w:rPr>
        <w:t>Pause-réflexion</w:t>
      </w:r>
      <w:r w:rsidRPr="00D83395">
        <w:t>…</w:t>
      </w:r>
      <w:r w:rsidRPr="00D83395">
        <w:rPr>
          <w:rFonts w:ascii="Arial" w:hAnsi="Arial"/>
          <w:noProof/>
        </w:rPr>
        <w:drawing>
          <wp:inline distT="0" distB="0" distL="0" distR="0" wp14:anchorId="6F66DC11" wp14:editId="58156CFD">
            <wp:extent cx="636621" cy="589935"/>
            <wp:effectExtent l="0" t="0" r="0" b="63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4114" cy="596879"/>
                    </a:xfrm>
                    <a:prstGeom prst="rect">
                      <a:avLst/>
                    </a:prstGeom>
                  </pic:spPr>
                </pic:pic>
              </a:graphicData>
            </a:graphic>
          </wp:inline>
        </w:drawing>
      </w:r>
    </w:p>
    <w:p w14:paraId="61A98050" w14:textId="2E910B48" w:rsidR="00565878" w:rsidRPr="00D83395" w:rsidRDefault="00565878" w:rsidP="00565878">
      <w:pPr>
        <w:pStyle w:val="Pause"/>
        <w:rPr>
          <w:rFonts w:eastAsia="Times New Roman" w:cs="Times New Roman"/>
        </w:rPr>
      </w:pPr>
      <w:r w:rsidRPr="00D83395">
        <w:t>En ce qui vous concerne, utilisez-vous les TIC pour réaliser les différentes tâches attachées à votre fonction ?</w:t>
      </w:r>
    </w:p>
    <w:p w14:paraId="3EAC654A" w14:textId="77777777" w:rsidR="00565878" w:rsidRPr="00D83395" w:rsidRDefault="00565878" w:rsidP="00565878">
      <w:pPr>
        <w:pStyle w:val="Pause"/>
      </w:pPr>
      <w:r w:rsidRPr="00D83395">
        <w:t>Connaissez-vous de façon précise et complète :</w:t>
      </w:r>
      <w:r w:rsidRPr="00D83395">
        <w:br/>
      </w:r>
      <w:r w:rsidRPr="00D83395">
        <w:br/>
        <w:t>- l'équipement technologique dont dispose votre établissement et son état de fonctionnement ?</w:t>
      </w:r>
      <w:r w:rsidRPr="00D83395">
        <w:br/>
        <w:t xml:space="preserve">- les équipements personnels des </w:t>
      </w:r>
      <w:proofErr w:type="spellStart"/>
      <w:r w:rsidRPr="00D83395">
        <w:t>enseignant.e.s</w:t>
      </w:r>
      <w:proofErr w:type="spellEnd"/>
      <w:r w:rsidRPr="00D83395">
        <w:t xml:space="preserve"> qu'elles/ils pourraient mettre au profit  des enseignements-apprentissages ?</w:t>
      </w:r>
      <w:r w:rsidRPr="00D83395">
        <w:br/>
      </w:r>
      <w:r w:rsidRPr="00D83395">
        <w:lastRenderedPageBreak/>
        <w:t>- si ce n'est pas le cas, comment pourriez-vous procéder à un état des lieux ?</w:t>
      </w:r>
      <w:r w:rsidRPr="00D83395">
        <w:br/>
      </w:r>
    </w:p>
    <w:p w14:paraId="76B694C2" w14:textId="77777777" w:rsidR="00565878" w:rsidRPr="001F2F1E" w:rsidRDefault="00565878" w:rsidP="00565878">
      <w:pPr>
        <w:pStyle w:val="Pause"/>
      </w:pPr>
      <w:r w:rsidRPr="001F2F1E">
        <w:t>Disposez-vous des ressources humaines et financières pour :</w:t>
      </w:r>
      <w:r w:rsidRPr="001F2F1E">
        <w:br/>
      </w:r>
      <w:r w:rsidRPr="001F2F1E">
        <w:br/>
        <w:t>- remettre en bon état les équipements qui le nécessitent ?</w:t>
      </w:r>
      <w:r w:rsidRPr="001F2F1E">
        <w:br/>
        <w:t>- pour compléter au besoin cet équipement en vue de répondre aux besoins éducatifs et pédagogiques ?</w:t>
      </w:r>
      <w:r w:rsidRPr="001F2F1E">
        <w:br/>
        <w:t xml:space="preserve"> - si ce n'est pas le cas, comment pourriez-vous y remédier ?</w:t>
      </w:r>
    </w:p>
    <w:p w14:paraId="5575BE40" w14:textId="77777777" w:rsidR="00565878" w:rsidRPr="00E3671F" w:rsidRDefault="00565878" w:rsidP="00565878">
      <w:pPr>
        <w:pStyle w:val="Pause"/>
      </w:pPr>
    </w:p>
    <w:p w14:paraId="21108D1F" w14:textId="77777777" w:rsidR="00565878" w:rsidRDefault="00565878" w:rsidP="00565878"/>
    <w:p w14:paraId="13029902" w14:textId="77777777" w:rsidR="00565878" w:rsidRPr="00560D99" w:rsidRDefault="00565878" w:rsidP="00565878">
      <w:pPr>
        <w:pStyle w:val="TitreActivit"/>
      </w:pPr>
      <w:bookmarkStart w:id="61" w:name="_Toc376120769"/>
      <w:bookmarkStart w:id="62" w:name="_Toc165989568"/>
      <w:r w:rsidRPr="0057799F">
        <w:t>Activ</w:t>
      </w:r>
      <w:bookmarkStart w:id="63" w:name="Activité5"/>
      <w:bookmarkEnd w:id="63"/>
      <w:r w:rsidRPr="0057799F">
        <w:t xml:space="preserve">ité 5 : </w:t>
      </w:r>
      <w:bookmarkEnd w:id="61"/>
      <w:r w:rsidRPr="00560D99">
        <w:t>Identifier la valeur ajoutée potentielle des TIC pour votre établissement</w:t>
      </w:r>
      <w:bookmarkEnd w:id="62"/>
    </w:p>
    <w:p w14:paraId="65B4A4C9" w14:textId="77777777" w:rsidR="00565878" w:rsidRDefault="00565878" w:rsidP="00565878">
      <w:pPr>
        <w:pStyle w:val="StyleActivit1"/>
      </w:pPr>
      <w:r w:rsidRPr="00205F01">
        <w:t>Cette activité a pour but de vous amener à réfléchir à la manière dont les TIC pourraient contribuer à l’amélioration de l’expérience et des résultats des enseignements-apprentissages, en regard des priorités définies par votre projet d’établissement.</w:t>
      </w:r>
      <w:r>
        <w:t xml:space="preserve"> </w:t>
      </w:r>
    </w:p>
    <w:p w14:paraId="5E22A2A9" w14:textId="0D6A882D" w:rsidR="00565878" w:rsidRPr="00205F01" w:rsidRDefault="00565878" w:rsidP="00565878">
      <w:pPr>
        <w:pStyle w:val="StyleActivit1"/>
      </w:pPr>
      <w:r w:rsidRPr="00205F01">
        <w:t xml:space="preserve">Le tableau ci-dessous propose une liste de résultats pédagogiques qui pourraient être visés par votre projet d’établissement ; si certains d’entre eux n’en font pas partie, vous pouvez bien sûr ne pas en tenir compte. Inversement, vous serez éventuellement </w:t>
      </w:r>
      <w:proofErr w:type="spellStart"/>
      <w:r w:rsidRPr="00205F01">
        <w:t>amené.e</w:t>
      </w:r>
      <w:proofErr w:type="spellEnd"/>
      <w:r w:rsidRPr="00205F01">
        <w:t xml:space="preserve"> à rajouter des objectifs pédagogiques de votre projet. Peut-être aussi souhaiterez-vous </w:t>
      </w:r>
      <w:proofErr w:type="spellStart"/>
      <w:r w:rsidRPr="00205F01">
        <w:t>ré-ordonner</w:t>
      </w:r>
      <w:proofErr w:type="spellEnd"/>
      <w:r w:rsidRPr="00205F01">
        <w:t xml:space="preserve"> les lignes du tableau dans l’ordre de vos besoins et objectifs prioritaires.</w:t>
      </w:r>
      <w:r w:rsidRPr="00205F01">
        <w:br/>
        <w:t>Vous trouverez en dessous du tableau des pistes pour entreprendre et mener la réflexion.</w:t>
      </w:r>
      <w:r w:rsidR="00FA0D3E">
        <w:t xml:space="preserve"> </w:t>
      </w:r>
      <w:r w:rsidRPr="00205F01">
        <w:t>Nous vous invitons à mener cette réflexion en y associant des responsables pédagogiques, internes ou externes, voire même, si cela vous semble pertinent et réalisable, des membres du comité de gestion.</w:t>
      </w:r>
    </w:p>
    <w:p w14:paraId="71C71FF5" w14:textId="77777777" w:rsidR="00565878" w:rsidRPr="00FB7A72" w:rsidRDefault="00565878" w:rsidP="00565878">
      <w:pPr>
        <w:pStyle w:val="StyleActivit1"/>
      </w:pPr>
    </w:p>
    <w:tbl>
      <w:tblPr>
        <w:tblStyle w:val="Grilledutableau"/>
        <w:tblW w:w="0" w:type="auto"/>
        <w:tblInd w:w="-125" w:type="dxa"/>
        <w:tblBorders>
          <w:left w:val="double" w:sz="4" w:space="0" w:color="7030A0"/>
        </w:tblBorders>
        <w:tblLook w:val="04A0" w:firstRow="1" w:lastRow="0" w:firstColumn="1" w:lastColumn="0" w:noHBand="0" w:noVBand="1"/>
      </w:tblPr>
      <w:tblGrid>
        <w:gridCol w:w="4748"/>
        <w:gridCol w:w="4713"/>
      </w:tblGrid>
      <w:tr w:rsidR="00565878" w:rsidRPr="006C5900" w14:paraId="138AA2C3" w14:textId="77777777" w:rsidTr="00FB4D8F">
        <w:tc>
          <w:tcPr>
            <w:tcW w:w="5100" w:type="dxa"/>
          </w:tcPr>
          <w:p w14:paraId="7F21EFCA" w14:textId="77777777" w:rsidR="00565878" w:rsidRPr="00FB7A72" w:rsidRDefault="00565878" w:rsidP="00FB4D8F">
            <w:pPr>
              <w:pStyle w:val="StyleActivit1"/>
              <w:rPr>
                <w:b/>
                <w:sz w:val="20"/>
                <w:szCs w:val="20"/>
              </w:rPr>
            </w:pPr>
            <w:r w:rsidRPr="00FB7A72">
              <w:rPr>
                <w:b/>
                <w:sz w:val="20"/>
                <w:szCs w:val="20"/>
              </w:rPr>
              <w:t>Résultat pédagogique</w:t>
            </w:r>
          </w:p>
        </w:tc>
        <w:tc>
          <w:tcPr>
            <w:tcW w:w="5101" w:type="dxa"/>
          </w:tcPr>
          <w:p w14:paraId="53F906E7" w14:textId="77777777" w:rsidR="00565878" w:rsidRPr="00FB7A72" w:rsidRDefault="00565878" w:rsidP="00FB4D8F">
            <w:pPr>
              <w:pStyle w:val="StyleActivit1"/>
              <w:rPr>
                <w:b/>
                <w:sz w:val="20"/>
                <w:szCs w:val="20"/>
              </w:rPr>
            </w:pPr>
            <w:r w:rsidRPr="00FB7A72">
              <w:rPr>
                <w:b/>
                <w:sz w:val="20"/>
                <w:szCs w:val="20"/>
              </w:rPr>
              <w:t xml:space="preserve">Comment les TIC peuvent-elles contribuer ? </w:t>
            </w:r>
            <w:r>
              <w:rPr>
                <w:b/>
                <w:sz w:val="20"/>
                <w:szCs w:val="20"/>
              </w:rPr>
              <w:br/>
            </w:r>
            <w:r w:rsidRPr="00FB7A72">
              <w:rPr>
                <w:b/>
                <w:sz w:val="20"/>
                <w:szCs w:val="20"/>
              </w:rPr>
              <w:t>Quelle technologie est la plus appropriée ?</w:t>
            </w:r>
          </w:p>
        </w:tc>
      </w:tr>
      <w:tr w:rsidR="00565878" w14:paraId="1D550953" w14:textId="77777777" w:rsidTr="00FB4D8F">
        <w:tc>
          <w:tcPr>
            <w:tcW w:w="5100" w:type="dxa"/>
          </w:tcPr>
          <w:p w14:paraId="4892DA52" w14:textId="77777777" w:rsidR="00565878" w:rsidRDefault="00565878" w:rsidP="00FB4D8F">
            <w:pPr>
              <w:pStyle w:val="StyleActivit1"/>
              <w:rPr>
                <w:sz w:val="20"/>
                <w:szCs w:val="20"/>
              </w:rPr>
            </w:pPr>
            <w:r w:rsidRPr="00FB7A72">
              <w:rPr>
                <w:sz w:val="20"/>
                <w:szCs w:val="20"/>
              </w:rPr>
              <w:t xml:space="preserve">Les </w:t>
            </w:r>
            <w:proofErr w:type="spellStart"/>
            <w:r w:rsidRPr="00FB7A72">
              <w:rPr>
                <w:sz w:val="20"/>
                <w:szCs w:val="20"/>
              </w:rPr>
              <w:t>enseignant</w:t>
            </w:r>
            <w:r>
              <w:rPr>
                <w:sz w:val="20"/>
                <w:szCs w:val="20"/>
              </w:rPr>
              <w:t>.e.</w:t>
            </w:r>
            <w:r w:rsidRPr="00FB7A72">
              <w:rPr>
                <w:sz w:val="20"/>
                <w:szCs w:val="20"/>
              </w:rPr>
              <w:t>s</w:t>
            </w:r>
            <w:proofErr w:type="spellEnd"/>
            <w:r w:rsidRPr="00FB7A72">
              <w:rPr>
                <w:sz w:val="20"/>
                <w:szCs w:val="20"/>
              </w:rPr>
              <w:t xml:space="preserve"> développent des approches plus participatives dans leurs leçons</w:t>
            </w:r>
          </w:p>
          <w:p w14:paraId="44CE6091" w14:textId="77777777" w:rsidR="00565878" w:rsidRPr="00FB7A72" w:rsidRDefault="00565878" w:rsidP="00FB4D8F">
            <w:pPr>
              <w:pStyle w:val="StyleActivit1"/>
              <w:rPr>
                <w:sz w:val="20"/>
                <w:szCs w:val="20"/>
              </w:rPr>
            </w:pPr>
          </w:p>
        </w:tc>
        <w:tc>
          <w:tcPr>
            <w:tcW w:w="5101" w:type="dxa"/>
          </w:tcPr>
          <w:p w14:paraId="3C5B8047" w14:textId="77777777" w:rsidR="00565878" w:rsidRPr="00FB7A72" w:rsidRDefault="00565878" w:rsidP="00FB4D8F">
            <w:pPr>
              <w:pStyle w:val="StyleActivit1"/>
              <w:rPr>
                <w:sz w:val="20"/>
                <w:szCs w:val="20"/>
              </w:rPr>
            </w:pPr>
          </w:p>
        </w:tc>
      </w:tr>
      <w:tr w:rsidR="00565878" w14:paraId="76039F65" w14:textId="77777777" w:rsidTr="00FB4D8F">
        <w:tc>
          <w:tcPr>
            <w:tcW w:w="5100" w:type="dxa"/>
          </w:tcPr>
          <w:p w14:paraId="62536D59" w14:textId="77777777" w:rsidR="00565878" w:rsidRPr="00FB7A72" w:rsidRDefault="00565878" w:rsidP="00FB4D8F">
            <w:pPr>
              <w:pStyle w:val="StyleActivit1"/>
              <w:rPr>
                <w:sz w:val="20"/>
                <w:szCs w:val="20"/>
              </w:rPr>
            </w:pPr>
            <w:r w:rsidRPr="00FB7A72">
              <w:rPr>
                <w:sz w:val="20"/>
                <w:szCs w:val="20"/>
              </w:rPr>
              <w:t xml:space="preserve">Les </w:t>
            </w:r>
            <w:proofErr w:type="spellStart"/>
            <w:r w:rsidRPr="00FB7A72">
              <w:rPr>
                <w:sz w:val="20"/>
                <w:szCs w:val="20"/>
              </w:rPr>
              <w:t>enseignant</w:t>
            </w:r>
            <w:r>
              <w:rPr>
                <w:sz w:val="20"/>
                <w:szCs w:val="20"/>
              </w:rPr>
              <w:t>.e.</w:t>
            </w:r>
            <w:r w:rsidRPr="00FB7A72">
              <w:rPr>
                <w:sz w:val="20"/>
                <w:szCs w:val="20"/>
              </w:rPr>
              <w:t>s</w:t>
            </w:r>
            <w:proofErr w:type="spellEnd"/>
            <w:r w:rsidRPr="00FB7A72">
              <w:rPr>
                <w:sz w:val="20"/>
                <w:szCs w:val="20"/>
              </w:rPr>
              <w:t xml:space="preserve"> se </w:t>
            </w:r>
            <w:r>
              <w:rPr>
                <w:sz w:val="20"/>
                <w:szCs w:val="20"/>
              </w:rPr>
              <w:t xml:space="preserve">comportent </w:t>
            </w:r>
            <w:r w:rsidRPr="00FB7A72">
              <w:rPr>
                <w:sz w:val="20"/>
                <w:szCs w:val="20"/>
              </w:rPr>
              <w:t>comme des facilitateurs</w:t>
            </w:r>
            <w:r>
              <w:rPr>
                <w:sz w:val="20"/>
                <w:szCs w:val="20"/>
              </w:rPr>
              <w:t xml:space="preserve"> / facilitatrices</w:t>
            </w:r>
            <w:r w:rsidRPr="00FB7A72">
              <w:rPr>
                <w:sz w:val="20"/>
                <w:szCs w:val="20"/>
              </w:rPr>
              <w:t xml:space="preserve"> des apprentissages, guidant et aidant leurs élèves dans leur parcours d’apprentissage</w:t>
            </w:r>
          </w:p>
        </w:tc>
        <w:tc>
          <w:tcPr>
            <w:tcW w:w="5101" w:type="dxa"/>
          </w:tcPr>
          <w:p w14:paraId="3596D203" w14:textId="77777777" w:rsidR="00565878" w:rsidRPr="00FB7A72" w:rsidRDefault="00565878" w:rsidP="00FB4D8F">
            <w:pPr>
              <w:pStyle w:val="StyleActivit1"/>
              <w:rPr>
                <w:sz w:val="20"/>
                <w:szCs w:val="20"/>
              </w:rPr>
            </w:pPr>
          </w:p>
        </w:tc>
      </w:tr>
      <w:tr w:rsidR="00565878" w14:paraId="75056507" w14:textId="77777777" w:rsidTr="00FB4D8F">
        <w:tc>
          <w:tcPr>
            <w:tcW w:w="5100" w:type="dxa"/>
          </w:tcPr>
          <w:p w14:paraId="0406CB86" w14:textId="77777777" w:rsidR="00565878" w:rsidRPr="00FB7A72" w:rsidRDefault="00565878" w:rsidP="00FB4D8F">
            <w:pPr>
              <w:pStyle w:val="StyleActivit1"/>
              <w:rPr>
                <w:sz w:val="20"/>
                <w:szCs w:val="20"/>
              </w:rPr>
            </w:pPr>
            <w:r w:rsidRPr="00FB7A72">
              <w:rPr>
                <w:sz w:val="20"/>
                <w:szCs w:val="20"/>
              </w:rPr>
              <w:t xml:space="preserve">Les </w:t>
            </w:r>
            <w:proofErr w:type="spellStart"/>
            <w:r w:rsidRPr="00FB7A72">
              <w:rPr>
                <w:sz w:val="20"/>
                <w:szCs w:val="20"/>
              </w:rPr>
              <w:t>enseignant</w:t>
            </w:r>
            <w:r>
              <w:rPr>
                <w:sz w:val="20"/>
                <w:szCs w:val="20"/>
              </w:rPr>
              <w:t>.e.</w:t>
            </w:r>
            <w:r w:rsidRPr="00FB7A72">
              <w:rPr>
                <w:sz w:val="20"/>
                <w:szCs w:val="20"/>
              </w:rPr>
              <w:t>s</w:t>
            </w:r>
            <w:proofErr w:type="spellEnd"/>
            <w:r w:rsidRPr="00FB7A72">
              <w:rPr>
                <w:sz w:val="20"/>
                <w:szCs w:val="20"/>
              </w:rPr>
              <w:t xml:space="preserve"> se considèrent </w:t>
            </w:r>
            <w:r>
              <w:rPr>
                <w:sz w:val="20"/>
                <w:szCs w:val="20"/>
              </w:rPr>
              <w:t>elles/</w:t>
            </w:r>
            <w:r w:rsidRPr="00FB7A72">
              <w:rPr>
                <w:sz w:val="20"/>
                <w:szCs w:val="20"/>
              </w:rPr>
              <w:t xml:space="preserve">eux-mêmes comme des </w:t>
            </w:r>
            <w:proofErr w:type="spellStart"/>
            <w:r w:rsidRPr="00FB7A72">
              <w:rPr>
                <w:sz w:val="20"/>
                <w:szCs w:val="20"/>
              </w:rPr>
              <w:t>apprenant</w:t>
            </w:r>
            <w:r>
              <w:rPr>
                <w:sz w:val="20"/>
                <w:szCs w:val="20"/>
              </w:rPr>
              <w:t>.e.</w:t>
            </w:r>
            <w:r w:rsidRPr="00FB7A72">
              <w:rPr>
                <w:sz w:val="20"/>
                <w:szCs w:val="20"/>
              </w:rPr>
              <w:t>s</w:t>
            </w:r>
            <w:proofErr w:type="spellEnd"/>
            <w:r w:rsidRPr="00FB7A72">
              <w:rPr>
                <w:sz w:val="20"/>
                <w:szCs w:val="20"/>
              </w:rPr>
              <w:t xml:space="preserve">, </w:t>
            </w:r>
            <w:r>
              <w:rPr>
                <w:sz w:val="20"/>
                <w:szCs w:val="20"/>
              </w:rPr>
              <w:t>désireuses/eux</w:t>
            </w:r>
            <w:r w:rsidRPr="00FB7A72">
              <w:rPr>
                <w:sz w:val="20"/>
                <w:szCs w:val="20"/>
              </w:rPr>
              <w:t xml:space="preserve"> de prendre en main leur développement professionnel</w:t>
            </w:r>
          </w:p>
        </w:tc>
        <w:tc>
          <w:tcPr>
            <w:tcW w:w="5101" w:type="dxa"/>
          </w:tcPr>
          <w:p w14:paraId="13BA8177" w14:textId="77777777" w:rsidR="00565878" w:rsidRPr="00FB7A72" w:rsidRDefault="00565878" w:rsidP="00FB4D8F">
            <w:pPr>
              <w:pStyle w:val="StyleActivit1"/>
              <w:rPr>
                <w:sz w:val="20"/>
                <w:szCs w:val="20"/>
              </w:rPr>
            </w:pPr>
          </w:p>
        </w:tc>
      </w:tr>
      <w:tr w:rsidR="00565878" w14:paraId="0940AE42" w14:textId="77777777" w:rsidTr="00FB4D8F">
        <w:tc>
          <w:tcPr>
            <w:tcW w:w="5100" w:type="dxa"/>
          </w:tcPr>
          <w:p w14:paraId="6B01C396" w14:textId="77777777" w:rsidR="00565878" w:rsidRPr="00FB7A72" w:rsidRDefault="00565878" w:rsidP="00FB4D8F">
            <w:pPr>
              <w:pStyle w:val="StyleActivit1"/>
              <w:rPr>
                <w:sz w:val="20"/>
                <w:szCs w:val="20"/>
              </w:rPr>
            </w:pPr>
            <w:r w:rsidRPr="00FB7A72">
              <w:rPr>
                <w:sz w:val="20"/>
                <w:szCs w:val="20"/>
              </w:rPr>
              <w:lastRenderedPageBreak/>
              <w:t>Les élèves commencent leur alphabétisation numérique : allumer un terminal, gérer les fichiers, produire des documents et des présentations</w:t>
            </w:r>
          </w:p>
        </w:tc>
        <w:tc>
          <w:tcPr>
            <w:tcW w:w="5101" w:type="dxa"/>
          </w:tcPr>
          <w:p w14:paraId="3DB9500C" w14:textId="77777777" w:rsidR="00565878" w:rsidRPr="00FB7A72" w:rsidRDefault="00565878" w:rsidP="00FB4D8F">
            <w:pPr>
              <w:pStyle w:val="StyleActivit1"/>
              <w:rPr>
                <w:sz w:val="20"/>
                <w:szCs w:val="20"/>
              </w:rPr>
            </w:pPr>
          </w:p>
        </w:tc>
      </w:tr>
      <w:tr w:rsidR="00565878" w14:paraId="45386D1A" w14:textId="77777777" w:rsidTr="00FB4D8F">
        <w:tc>
          <w:tcPr>
            <w:tcW w:w="5100" w:type="dxa"/>
          </w:tcPr>
          <w:p w14:paraId="1169E1E9" w14:textId="77777777" w:rsidR="00565878" w:rsidRPr="00FB7A72" w:rsidRDefault="00565878" w:rsidP="00FB4D8F">
            <w:pPr>
              <w:pStyle w:val="StyleActivit1"/>
              <w:rPr>
                <w:sz w:val="20"/>
                <w:szCs w:val="20"/>
              </w:rPr>
            </w:pPr>
            <w:r w:rsidRPr="00FB7A72">
              <w:rPr>
                <w:sz w:val="20"/>
                <w:szCs w:val="20"/>
              </w:rPr>
              <w:t>Les élèves apprennent à mener des recherches sur Internet, à trouver la bonne information et à la sauvegarder pour l’utiliser par la suite</w:t>
            </w:r>
          </w:p>
        </w:tc>
        <w:tc>
          <w:tcPr>
            <w:tcW w:w="5101" w:type="dxa"/>
          </w:tcPr>
          <w:p w14:paraId="260C6982" w14:textId="77777777" w:rsidR="00565878" w:rsidRPr="00FB7A72" w:rsidRDefault="00565878" w:rsidP="00FB4D8F">
            <w:pPr>
              <w:pStyle w:val="StyleActivit1"/>
              <w:rPr>
                <w:sz w:val="20"/>
                <w:szCs w:val="20"/>
              </w:rPr>
            </w:pPr>
          </w:p>
        </w:tc>
      </w:tr>
      <w:tr w:rsidR="00565878" w14:paraId="447B42BE" w14:textId="77777777" w:rsidTr="00FB4D8F">
        <w:tc>
          <w:tcPr>
            <w:tcW w:w="5100" w:type="dxa"/>
          </w:tcPr>
          <w:p w14:paraId="20BE6639" w14:textId="77777777" w:rsidR="00565878" w:rsidRDefault="00565878" w:rsidP="00FB4D8F">
            <w:pPr>
              <w:pStyle w:val="StyleActivit1"/>
              <w:rPr>
                <w:sz w:val="20"/>
                <w:szCs w:val="20"/>
              </w:rPr>
            </w:pPr>
            <w:r w:rsidRPr="00FB7A72">
              <w:rPr>
                <w:sz w:val="20"/>
                <w:szCs w:val="20"/>
              </w:rPr>
              <w:t>Les élèves savent envoyer un courrier électronique et communiquer sur les réseaux sociaux</w:t>
            </w:r>
          </w:p>
          <w:p w14:paraId="43646223" w14:textId="77777777" w:rsidR="00565878" w:rsidRPr="00FB7A72" w:rsidRDefault="00565878" w:rsidP="00FB4D8F">
            <w:pPr>
              <w:pStyle w:val="StyleActivit1"/>
              <w:rPr>
                <w:sz w:val="20"/>
                <w:szCs w:val="20"/>
              </w:rPr>
            </w:pPr>
          </w:p>
        </w:tc>
        <w:tc>
          <w:tcPr>
            <w:tcW w:w="5101" w:type="dxa"/>
          </w:tcPr>
          <w:p w14:paraId="7D15B2DA" w14:textId="77777777" w:rsidR="00565878" w:rsidRPr="00FB7A72" w:rsidRDefault="00565878" w:rsidP="00FB4D8F">
            <w:pPr>
              <w:pStyle w:val="StyleActivit1"/>
              <w:rPr>
                <w:sz w:val="20"/>
                <w:szCs w:val="20"/>
              </w:rPr>
            </w:pPr>
          </w:p>
        </w:tc>
      </w:tr>
      <w:tr w:rsidR="00565878" w14:paraId="2C483680" w14:textId="77777777" w:rsidTr="00FB4D8F">
        <w:tc>
          <w:tcPr>
            <w:tcW w:w="5100" w:type="dxa"/>
          </w:tcPr>
          <w:p w14:paraId="47BC3C14" w14:textId="77777777" w:rsidR="00565878" w:rsidRDefault="00565878" w:rsidP="00FB4D8F">
            <w:pPr>
              <w:pStyle w:val="StyleActivit1"/>
              <w:rPr>
                <w:sz w:val="20"/>
                <w:szCs w:val="20"/>
              </w:rPr>
            </w:pPr>
            <w:r w:rsidRPr="00FB7A72">
              <w:rPr>
                <w:sz w:val="20"/>
                <w:szCs w:val="20"/>
              </w:rPr>
              <w:t xml:space="preserve">Les </w:t>
            </w:r>
            <w:proofErr w:type="spellStart"/>
            <w:r w:rsidRPr="00FB7A72">
              <w:rPr>
                <w:sz w:val="20"/>
                <w:szCs w:val="20"/>
              </w:rPr>
              <w:t>enseignant</w:t>
            </w:r>
            <w:r>
              <w:rPr>
                <w:sz w:val="20"/>
                <w:szCs w:val="20"/>
              </w:rPr>
              <w:t>.e.</w:t>
            </w:r>
            <w:r w:rsidRPr="00FB7A72">
              <w:rPr>
                <w:sz w:val="20"/>
                <w:szCs w:val="20"/>
              </w:rPr>
              <w:t>s</w:t>
            </w:r>
            <w:proofErr w:type="spellEnd"/>
            <w:r w:rsidRPr="00FB7A72">
              <w:rPr>
                <w:sz w:val="20"/>
                <w:szCs w:val="20"/>
              </w:rPr>
              <w:t xml:space="preserve"> disposent de logiciels pédagogiques</w:t>
            </w:r>
          </w:p>
          <w:p w14:paraId="1B59A8EE" w14:textId="77777777" w:rsidR="00565878" w:rsidRPr="00FB7A72" w:rsidRDefault="00565878" w:rsidP="00FB4D8F">
            <w:pPr>
              <w:pStyle w:val="StyleActivit1"/>
              <w:rPr>
                <w:sz w:val="20"/>
                <w:szCs w:val="20"/>
              </w:rPr>
            </w:pPr>
          </w:p>
        </w:tc>
        <w:tc>
          <w:tcPr>
            <w:tcW w:w="5101" w:type="dxa"/>
          </w:tcPr>
          <w:p w14:paraId="59B267E2" w14:textId="77777777" w:rsidR="00565878" w:rsidRPr="00FB7A72" w:rsidRDefault="00565878" w:rsidP="00FB4D8F">
            <w:pPr>
              <w:pStyle w:val="StyleActivit1"/>
              <w:rPr>
                <w:sz w:val="20"/>
                <w:szCs w:val="20"/>
              </w:rPr>
            </w:pPr>
          </w:p>
        </w:tc>
      </w:tr>
      <w:tr w:rsidR="00565878" w14:paraId="0452F73C" w14:textId="77777777" w:rsidTr="00FB4D8F">
        <w:tc>
          <w:tcPr>
            <w:tcW w:w="5100" w:type="dxa"/>
          </w:tcPr>
          <w:p w14:paraId="695F8777" w14:textId="77777777" w:rsidR="00565878" w:rsidRPr="00FB7A72" w:rsidRDefault="00565878" w:rsidP="00FB4D8F">
            <w:pPr>
              <w:pStyle w:val="StyleActivit1"/>
              <w:rPr>
                <w:sz w:val="20"/>
                <w:szCs w:val="20"/>
              </w:rPr>
            </w:pPr>
            <w:r w:rsidRPr="00FB7A72">
              <w:rPr>
                <w:sz w:val="20"/>
                <w:szCs w:val="20"/>
              </w:rPr>
              <w:t xml:space="preserve">Les </w:t>
            </w:r>
            <w:proofErr w:type="spellStart"/>
            <w:r w:rsidRPr="00FB7A72">
              <w:rPr>
                <w:sz w:val="20"/>
                <w:szCs w:val="20"/>
              </w:rPr>
              <w:t>enseignant</w:t>
            </w:r>
            <w:r>
              <w:rPr>
                <w:sz w:val="20"/>
                <w:szCs w:val="20"/>
              </w:rPr>
              <w:t>.e.</w:t>
            </w:r>
            <w:r w:rsidRPr="00FB7A72">
              <w:rPr>
                <w:sz w:val="20"/>
                <w:szCs w:val="20"/>
              </w:rPr>
              <w:t>s</w:t>
            </w:r>
            <w:proofErr w:type="spellEnd"/>
            <w:r w:rsidRPr="00FB7A72">
              <w:rPr>
                <w:sz w:val="20"/>
                <w:szCs w:val="20"/>
              </w:rPr>
              <w:t xml:space="preserve"> disposent de ressources qui rendent leurs leçons plus vivantes</w:t>
            </w:r>
            <w:r>
              <w:rPr>
                <w:sz w:val="20"/>
                <w:szCs w:val="20"/>
              </w:rPr>
              <w:t>, telles que des vidéos sur You</w:t>
            </w:r>
            <w:r w:rsidRPr="00FB7A72">
              <w:rPr>
                <w:sz w:val="20"/>
                <w:szCs w:val="20"/>
              </w:rPr>
              <w:t>Tube, des clips, des reportages ou des images</w:t>
            </w:r>
          </w:p>
        </w:tc>
        <w:tc>
          <w:tcPr>
            <w:tcW w:w="5101" w:type="dxa"/>
          </w:tcPr>
          <w:p w14:paraId="10DCDE90" w14:textId="77777777" w:rsidR="00565878" w:rsidRPr="00FB7A72" w:rsidRDefault="00565878" w:rsidP="00FB4D8F">
            <w:pPr>
              <w:pStyle w:val="StyleActivit1"/>
              <w:rPr>
                <w:sz w:val="20"/>
                <w:szCs w:val="20"/>
              </w:rPr>
            </w:pPr>
          </w:p>
        </w:tc>
      </w:tr>
    </w:tbl>
    <w:p w14:paraId="7DE35FC2" w14:textId="77777777" w:rsidR="00565878" w:rsidRDefault="00565878" w:rsidP="00565878"/>
    <w:p w14:paraId="027E59F0" w14:textId="77777777" w:rsidR="00AC7E5D" w:rsidRDefault="00AC7E5D" w:rsidP="00565878">
      <w:pPr>
        <w:shd w:val="clear" w:color="auto" w:fill="FFF2CC" w:themeFill="accent4" w:themeFillTint="33"/>
        <w:rPr>
          <w:b/>
          <w:bCs/>
        </w:rPr>
      </w:pPr>
      <w:r w:rsidRPr="00AC7E5D">
        <w:rPr>
          <w:b/>
          <w:bCs/>
        </w:rPr>
        <w:t>Points d'attention</w:t>
      </w:r>
    </w:p>
    <w:p w14:paraId="4A9F2A2B" w14:textId="67AA11EB" w:rsidR="00565878" w:rsidRPr="00063625" w:rsidRDefault="00565878" w:rsidP="00565878">
      <w:pPr>
        <w:shd w:val="clear" w:color="auto" w:fill="FFF2CC" w:themeFill="accent4" w:themeFillTint="33"/>
      </w:pPr>
      <w:r w:rsidRPr="00063625">
        <w:t>Pour chacun des résultats pédagogiques escomptés, il est important de considérer les ressources et stratégies disponibles pour les atteindre et de réfléchir à la contribution singulière de l’utilisation des TIC.</w:t>
      </w:r>
    </w:p>
    <w:p w14:paraId="572196FA" w14:textId="77777777" w:rsidR="00565878" w:rsidRPr="00063625" w:rsidRDefault="00565878" w:rsidP="00565878">
      <w:pPr>
        <w:shd w:val="clear" w:color="auto" w:fill="FFF2CC" w:themeFill="accent4" w:themeFillTint="33"/>
      </w:pPr>
      <w:r w:rsidRPr="00063625">
        <w:t xml:space="preserve">Une manière de développer des approches plus participatives dans les leçons pourrait être d’organiser du travail en groupes ; cela peut se faire de nombreuses manières, notamment par rotation, en mettant en place différentes stations d’apprentissage, chacune étant dédiée à une activité spécifique qui contribue à atteindre un ou des objectifs d’apprentissage de la leçon. Les élèves étant </w:t>
      </w:r>
      <w:proofErr w:type="spellStart"/>
      <w:r w:rsidRPr="00063625">
        <w:t>réparti.e.s</w:t>
      </w:r>
      <w:proofErr w:type="spellEnd"/>
      <w:r w:rsidRPr="00063625">
        <w:t xml:space="preserve"> en groupes, chaque groupe se déplace de station en station pour effectuer les activités. Une des stations pourrait promouvoir l’utilisation d’un ordinateur portable avec accès à internet pour permettre aux </w:t>
      </w:r>
      <w:proofErr w:type="spellStart"/>
      <w:r w:rsidRPr="00063625">
        <w:t>apprenant.e.s</w:t>
      </w:r>
      <w:proofErr w:type="spellEnd"/>
      <w:r w:rsidRPr="00063625">
        <w:t xml:space="preserve"> de mener à bien une des activités.</w:t>
      </w:r>
    </w:p>
    <w:p w14:paraId="3EA9C91D" w14:textId="77777777" w:rsidR="00565878" w:rsidRPr="00063625" w:rsidRDefault="00565878" w:rsidP="00565878">
      <w:pPr>
        <w:shd w:val="clear" w:color="auto" w:fill="FFF2CC" w:themeFill="accent4" w:themeFillTint="33"/>
      </w:pPr>
      <w:r w:rsidRPr="00063625">
        <w:t xml:space="preserve">Par ailleurs, pour encourager les </w:t>
      </w:r>
      <w:proofErr w:type="spellStart"/>
      <w:r w:rsidRPr="00063625">
        <w:t>enseignant.e.s</w:t>
      </w:r>
      <w:proofErr w:type="spellEnd"/>
      <w:r w:rsidRPr="00063625">
        <w:t xml:space="preserve"> à se considérer elles/eux-mêmes comme des </w:t>
      </w:r>
      <w:proofErr w:type="spellStart"/>
      <w:r w:rsidRPr="00063625">
        <w:t>apprenant.e.s</w:t>
      </w:r>
      <w:proofErr w:type="spellEnd"/>
      <w:r w:rsidRPr="00063625">
        <w:t>, avides de prendre en main leur développement professionnel</w:t>
      </w:r>
      <w:r w:rsidRPr="00063625">
        <w:footnoteReference w:id="25"/>
      </w:r>
      <w:r w:rsidRPr="00063625">
        <w:t>, la salle de ressources de l’école pourrait être équipée d’un PC avec une connexion internet, et un menu interactif de cours et des ressources répondant à leurs objectifs de développement professionnel. Si la connexion internet n’est pas possible, les cours et ressources pourraient être téléchargées sur des clés US ou des disques externes.</w:t>
      </w:r>
    </w:p>
    <w:p w14:paraId="129544A4" w14:textId="77777777" w:rsidR="00565878" w:rsidRDefault="00565878" w:rsidP="00565878">
      <w:pPr>
        <w:shd w:val="clear" w:color="auto" w:fill="FFF2CC" w:themeFill="accent4" w:themeFillTint="33"/>
      </w:pPr>
      <w:r w:rsidRPr="00063625">
        <w:lastRenderedPageBreak/>
        <w:t xml:space="preserve">Dans tous les cas, les choix et décisions devraient se faire en équipe ou en groupe, selon les besoins identifiés et des critères préétablis, de manière à partager les compétences, stratégies et découvertes, soutenir les collègues moins </w:t>
      </w:r>
      <w:proofErr w:type="spellStart"/>
      <w:r w:rsidRPr="00063625">
        <w:t>confiant.e.s</w:t>
      </w:r>
      <w:proofErr w:type="spellEnd"/>
      <w:r w:rsidRPr="00063625">
        <w:t xml:space="preserve"> en elles/eux et encourager les </w:t>
      </w:r>
      <w:proofErr w:type="spellStart"/>
      <w:r w:rsidRPr="00063625">
        <w:t>réticent.e.s</w:t>
      </w:r>
      <w:proofErr w:type="spellEnd"/>
      <w:r w:rsidRPr="00063625">
        <w:t>.</w:t>
      </w:r>
    </w:p>
    <w:p w14:paraId="0376F8A9" w14:textId="77777777" w:rsidR="00565878" w:rsidRDefault="00565878" w:rsidP="00565878"/>
    <w:p w14:paraId="062E1DE6" w14:textId="77777777" w:rsidR="00565878" w:rsidRDefault="00565878" w:rsidP="00565878">
      <w:pPr>
        <w:pStyle w:val="TitreEtude1"/>
      </w:pPr>
      <w:bookmarkStart w:id="64" w:name="_Toc376120770"/>
      <w:bookmarkStart w:id="65" w:name="_Toc165989569"/>
      <w:r w:rsidRPr="007E1E42">
        <w:t xml:space="preserve">Étude de cas 6 : Mme </w:t>
      </w:r>
      <w:proofErr w:type="spellStart"/>
      <w:r w:rsidRPr="007E1E42">
        <w:t>Dieth</w:t>
      </w:r>
      <w:proofErr w:type="spellEnd"/>
      <w:r w:rsidRPr="007E1E42">
        <w:t xml:space="preserve"> reçoit une dotation</w:t>
      </w:r>
      <w:bookmarkEnd w:id="64"/>
      <w:bookmarkEnd w:id="65"/>
    </w:p>
    <w:p w14:paraId="323DC45E" w14:textId="77777777" w:rsidR="00565878" w:rsidRPr="00BD5FF0" w:rsidRDefault="00565878" w:rsidP="00565878">
      <w:pPr>
        <w:pStyle w:val="StyleEtude1"/>
        <w:rPr>
          <w:lang w:eastAsia="fr-FR"/>
        </w:rPr>
      </w:pPr>
      <w:r w:rsidRPr="00BD5FF0">
        <w:rPr>
          <w:lang w:eastAsia="fr-FR"/>
        </w:rPr>
        <w:t xml:space="preserve">Mme </w:t>
      </w:r>
      <w:proofErr w:type="spellStart"/>
      <w:r w:rsidRPr="00BD5FF0">
        <w:rPr>
          <w:lang w:eastAsia="fr-FR"/>
        </w:rPr>
        <w:t>Dieth</w:t>
      </w:r>
      <w:proofErr w:type="spellEnd"/>
      <w:r w:rsidRPr="00BD5FF0">
        <w:rPr>
          <w:lang w:eastAsia="fr-FR"/>
        </w:rPr>
        <w:t xml:space="preserve"> dirige un petit collège rural. Un ancien élève est récemment rentré au village, en ayant gagné beaucoup d’argent grâce à l’entreprise qu’il avait créée. Il est venu voir Mme </w:t>
      </w:r>
      <w:proofErr w:type="spellStart"/>
      <w:r w:rsidRPr="00BD5FF0">
        <w:rPr>
          <w:lang w:eastAsia="fr-FR"/>
        </w:rPr>
        <w:t>Dieth</w:t>
      </w:r>
      <w:proofErr w:type="spellEnd"/>
      <w:r w:rsidRPr="00BD5FF0">
        <w:rPr>
          <w:lang w:eastAsia="fr-FR"/>
        </w:rPr>
        <w:t xml:space="preserve">. </w:t>
      </w:r>
    </w:p>
    <w:p w14:paraId="06A30C64" w14:textId="77777777" w:rsidR="00565878" w:rsidRPr="00BD5FF0" w:rsidRDefault="00565878" w:rsidP="00565878">
      <w:pPr>
        <w:pStyle w:val="StyleEtude1"/>
        <w:rPr>
          <w:lang w:eastAsia="fr-FR"/>
        </w:rPr>
      </w:pPr>
      <w:r w:rsidRPr="00BD5FF0">
        <w:rPr>
          <w:lang w:eastAsia="fr-FR"/>
        </w:rPr>
        <w:t>Elle témoigne :</w:t>
      </w:r>
    </w:p>
    <w:p w14:paraId="381EFB52" w14:textId="77777777" w:rsidR="00565878" w:rsidRPr="009C4446" w:rsidRDefault="00565878" w:rsidP="00565878">
      <w:pPr>
        <w:pStyle w:val="StyleEtude1"/>
        <w:rPr>
          <w:i/>
          <w:iCs/>
          <w:lang w:eastAsia="fr-FR"/>
        </w:rPr>
      </w:pPr>
      <w:r w:rsidRPr="009C4446">
        <w:rPr>
          <w:i/>
          <w:iCs/>
          <w:lang w:eastAsia="fr-FR"/>
        </w:rPr>
        <w:t xml:space="preserve">La semaine dernière, un ancien élève est venu me voir. A la fin de ses études d’ingénieur, il avait créé une société de service en ingénierie informatique (ss2i) qui marchait si bien qu’elle avait été intégrée dans une grande multinationale. Cela lui avait rapporté énormément d’argent. Il voulait témoigner de sa gratitude envers notre collège qui lui avait donné les bases solides pour poursuivre ses études avec succès. Il m’a donc proposé d’installer une salle informatique pour les élèves, équipée de 20 PC. Je ne voulais pas paraître ingrate, mais j’étais très embarrassée. Je n'ai que huit </w:t>
      </w:r>
      <w:proofErr w:type="spellStart"/>
      <w:r w:rsidRPr="009C4446">
        <w:rPr>
          <w:i/>
          <w:iCs/>
          <w:lang w:eastAsia="fr-FR"/>
        </w:rPr>
        <w:t>professeur.e.s</w:t>
      </w:r>
      <w:proofErr w:type="spellEnd"/>
      <w:r w:rsidRPr="009C4446">
        <w:rPr>
          <w:i/>
          <w:iCs/>
          <w:lang w:eastAsia="fr-FR"/>
        </w:rPr>
        <w:t xml:space="preserve"> et je sais que personne n'a les connaissances ou les compétences pour s'occuper d'une telle salle informatique ; d’ailleurs, certains </w:t>
      </w:r>
      <w:proofErr w:type="spellStart"/>
      <w:r w:rsidRPr="009C4446">
        <w:rPr>
          <w:i/>
          <w:iCs/>
          <w:lang w:eastAsia="fr-FR"/>
        </w:rPr>
        <w:t>enseignant.e.s</w:t>
      </w:r>
      <w:proofErr w:type="spellEnd"/>
      <w:r w:rsidRPr="009C4446">
        <w:rPr>
          <w:i/>
          <w:iCs/>
          <w:lang w:eastAsia="fr-FR"/>
        </w:rPr>
        <w:t xml:space="preserve"> n’ont jamais utilisé d’ordinateur et seraient bien incapables de s’en servir. En plus, nous n'avons pas de budget pour acheter des logiciels éducatifs et même si nous y parvenions, il faudrait mettre les PC en réseau pour en faire un usage optimal. Je préfère de loin avoir des ordinateurs portables, des projecteurs et une connexion wifi, mais il voulait créer une salle technologique dans l'école qui pourrait porter son nom : « Salle informatique Jean Akoua ».</w:t>
      </w:r>
    </w:p>
    <w:p w14:paraId="179C4BF6" w14:textId="77777777" w:rsidR="00565878" w:rsidRPr="009C4446" w:rsidRDefault="00565878" w:rsidP="00565878">
      <w:pPr>
        <w:pStyle w:val="StyleEtude1"/>
        <w:rPr>
          <w:i/>
          <w:iCs/>
          <w:lang w:eastAsia="fr-FR"/>
        </w:rPr>
      </w:pPr>
      <w:r w:rsidRPr="009C4446">
        <w:rPr>
          <w:i/>
          <w:iCs/>
          <w:lang w:eastAsia="fr-FR"/>
        </w:rPr>
        <w:t xml:space="preserve">Je l'ai remercié pour son offre et je l'ai invité à revenir le lendemain. Je lui ai dit que j'avais besoin de réfléchir à la logistique et de faire part aux </w:t>
      </w:r>
      <w:proofErr w:type="spellStart"/>
      <w:r w:rsidRPr="009C4446">
        <w:rPr>
          <w:i/>
          <w:iCs/>
          <w:lang w:eastAsia="fr-FR"/>
        </w:rPr>
        <w:t>enseignant.e.s</w:t>
      </w:r>
      <w:proofErr w:type="spellEnd"/>
      <w:r w:rsidRPr="009C4446">
        <w:rPr>
          <w:i/>
          <w:iCs/>
          <w:lang w:eastAsia="fr-FR"/>
        </w:rPr>
        <w:t xml:space="preserve"> de son offre si généreuse. Mme </w:t>
      </w:r>
      <w:proofErr w:type="spellStart"/>
      <w:r w:rsidRPr="009C4446">
        <w:rPr>
          <w:i/>
          <w:iCs/>
          <w:lang w:eastAsia="fr-FR"/>
        </w:rPr>
        <w:t>Kouablé</w:t>
      </w:r>
      <w:proofErr w:type="spellEnd"/>
      <w:r w:rsidRPr="009C4446">
        <w:rPr>
          <w:i/>
          <w:iCs/>
          <w:lang w:eastAsia="fr-FR"/>
        </w:rPr>
        <w:t xml:space="preserve"> enseigne les sciences physiques en quatrième et troisième et je sais qu'elle se connecte à Internet sur son téléphone quand elle est en ville. J'ai moi-même un ordinateur portable. Je suis allée trouver Mme </w:t>
      </w:r>
      <w:proofErr w:type="spellStart"/>
      <w:r w:rsidRPr="009C4446">
        <w:rPr>
          <w:i/>
          <w:iCs/>
          <w:lang w:eastAsia="fr-FR"/>
        </w:rPr>
        <w:t>Kouablé</w:t>
      </w:r>
      <w:proofErr w:type="spellEnd"/>
      <w:r w:rsidRPr="009C4446">
        <w:rPr>
          <w:i/>
          <w:iCs/>
          <w:lang w:eastAsia="fr-FR"/>
        </w:rPr>
        <w:t xml:space="preserve"> et nous avons réussi à trouver ensemble une solution. </w:t>
      </w:r>
    </w:p>
    <w:p w14:paraId="621AE7AB" w14:textId="77777777" w:rsidR="00565878" w:rsidRPr="009C4446" w:rsidRDefault="00565878" w:rsidP="00565878">
      <w:pPr>
        <w:pStyle w:val="StyleEtude1"/>
        <w:rPr>
          <w:i/>
          <w:iCs/>
          <w:lang w:eastAsia="fr-FR"/>
        </w:rPr>
      </w:pPr>
      <w:r w:rsidRPr="009C4446">
        <w:rPr>
          <w:i/>
          <w:iCs/>
          <w:lang w:eastAsia="fr-FR"/>
        </w:rPr>
        <w:t xml:space="preserve">Comme Mme </w:t>
      </w:r>
      <w:proofErr w:type="spellStart"/>
      <w:r w:rsidRPr="009C4446">
        <w:rPr>
          <w:i/>
          <w:iCs/>
          <w:lang w:eastAsia="fr-FR"/>
        </w:rPr>
        <w:t>Kouablé</w:t>
      </w:r>
      <w:proofErr w:type="spellEnd"/>
      <w:r w:rsidRPr="009C4446">
        <w:rPr>
          <w:i/>
          <w:iCs/>
          <w:lang w:eastAsia="fr-FR"/>
        </w:rPr>
        <w:t xml:space="preserve"> devait enseigner la structure de l'atome la semaine suivante, nous sommes allées en ville dans la soirée chez un ami qui a une connexion wifi de très bonne qualité. Nous avons téléchargé une vidéo pédagogique à partir d'un site Web appelé « Graines de Sciences » qui aide les élèves à comprendre la structure de l’atome.</w:t>
      </w:r>
    </w:p>
    <w:p w14:paraId="3D367A04" w14:textId="77777777" w:rsidR="00565878" w:rsidRPr="009C4446" w:rsidRDefault="00565878" w:rsidP="00565878">
      <w:pPr>
        <w:pStyle w:val="StyleEtude1"/>
        <w:rPr>
          <w:i/>
          <w:iCs/>
          <w:lang w:eastAsia="fr-FR"/>
        </w:rPr>
      </w:pPr>
      <w:r w:rsidRPr="009C4446">
        <w:rPr>
          <w:i/>
          <w:iCs/>
          <w:lang w:eastAsia="fr-FR"/>
        </w:rPr>
        <w:t xml:space="preserve">Le lendemain, en classe de troisième, Mme </w:t>
      </w:r>
      <w:proofErr w:type="spellStart"/>
      <w:r w:rsidRPr="009C4446">
        <w:rPr>
          <w:i/>
          <w:iCs/>
          <w:lang w:eastAsia="fr-FR"/>
        </w:rPr>
        <w:t>Kouablé</w:t>
      </w:r>
      <w:proofErr w:type="spellEnd"/>
      <w:r w:rsidRPr="009C4446">
        <w:rPr>
          <w:i/>
          <w:iCs/>
          <w:lang w:eastAsia="fr-FR"/>
        </w:rPr>
        <w:t xml:space="preserve"> a utilisé mon ordinateur portable pour passer la vidéo. Les élèves étaient stupéfaits et ravis ! Ils ont dû s'asseoir sur le sol, mais la plupart pouvaient bien voir l’écran ; ils étaient si captivés par la vidéo qu’on aurait pu entendre une mouche voler ! </w:t>
      </w:r>
    </w:p>
    <w:p w14:paraId="6DF3BEB2" w14:textId="77777777" w:rsidR="00565878" w:rsidRPr="009C4446" w:rsidRDefault="00565878" w:rsidP="00565878">
      <w:pPr>
        <w:pStyle w:val="StyleEtude1"/>
        <w:rPr>
          <w:i/>
          <w:iCs/>
          <w:lang w:eastAsia="fr-FR"/>
        </w:rPr>
      </w:pPr>
      <w:r w:rsidRPr="009C4446">
        <w:rPr>
          <w:i/>
          <w:iCs/>
          <w:lang w:eastAsia="fr-FR"/>
        </w:rPr>
        <w:t xml:space="preserve">J'ai emmené Jean dans la salle de classe, et il a été vraiment impressionné. Cela m'a permis de lui expliquer que ce qui nous serait le plus utile, ce serait un ordinateur </w:t>
      </w:r>
      <w:r w:rsidRPr="009C4446">
        <w:rPr>
          <w:i/>
          <w:iCs/>
          <w:lang w:eastAsia="fr-FR"/>
        </w:rPr>
        <w:lastRenderedPageBreak/>
        <w:t>portable pour chaque professeur, un projecteur et une connexion wifi, et quelques tablettes numériques sur lesquelles nous pourrions installer des applications éducatives. Plutôt que de dépenser tout son argent à la fois, j'ai suggéré qu'il en dépense seulement une partie pour l'équipement initial, et qu’il finance la maintenance et une connexion wifi haut-débit pendant cinq ans. Je lui ai proposé d’apposer à l’entrée du collège une plaque de remerciement pour son don généreux.</w:t>
      </w:r>
    </w:p>
    <w:p w14:paraId="64DC593C" w14:textId="5FAF2AF6" w:rsidR="00565878" w:rsidRDefault="00565878" w:rsidP="00565878">
      <w:r w:rsidRPr="00310FB9">
        <w:t>L</w:t>
      </w:r>
      <w:hyperlink w:anchor="Activité5" w:history="1">
        <w:r w:rsidRPr="007E1E42">
          <w:rPr>
            <w:rStyle w:val="Lienhypertexte"/>
          </w:rPr>
          <w:t>'activité 5</w:t>
        </w:r>
      </w:hyperlink>
      <w:r>
        <w:t xml:space="preserve"> et </w:t>
      </w:r>
      <w:hyperlink w:anchor="Etude6" w:history="1">
        <w:r w:rsidRPr="00417BF7">
          <w:rPr>
            <w:rStyle w:val="Lienhypertexte"/>
          </w:rPr>
          <w:t>l'étude de cas 6</w:t>
        </w:r>
      </w:hyperlink>
      <w:r>
        <w:t xml:space="preserve"> soulignent l’importance de choisir</w:t>
      </w:r>
      <w:r w:rsidRPr="00310FB9">
        <w:t xml:space="preserve"> </w:t>
      </w:r>
      <w:r>
        <w:t>l’environnement technologique le plus adapté aux objectifs d’apprentissage de l’école.</w:t>
      </w:r>
      <w:r w:rsidRPr="00310FB9">
        <w:t xml:space="preserve"> Parfois, une option</w:t>
      </w:r>
      <w:r>
        <w:t xml:space="preserve"> </w:t>
      </w:r>
      <w:r w:rsidRPr="00310FB9">
        <w:t xml:space="preserve">simple, </w:t>
      </w:r>
      <w:r>
        <w:t xml:space="preserve">souple et mobile, </w:t>
      </w:r>
      <w:r w:rsidRPr="00310FB9">
        <w:t xml:space="preserve">comme un ordinateur portable </w:t>
      </w:r>
      <w:r>
        <w:t>couplé à un</w:t>
      </w:r>
      <w:r w:rsidRPr="00310FB9">
        <w:t xml:space="preserve"> projecteur</w:t>
      </w:r>
      <w:r>
        <w:t>,</w:t>
      </w:r>
      <w:r w:rsidRPr="00310FB9">
        <w:t xml:space="preserve"> peut avoir </w:t>
      </w:r>
      <w:r>
        <w:t xml:space="preserve">de fait </w:t>
      </w:r>
      <w:r w:rsidRPr="00310FB9">
        <w:t>plus d'impact sur plus d'é</w:t>
      </w:r>
      <w:r>
        <w:t xml:space="preserve">lèves qu’un équipement complet en PC pour toute une salle de </w:t>
      </w:r>
      <w:r w:rsidRPr="00310FB9">
        <w:t xml:space="preserve">classe. </w:t>
      </w:r>
      <w:r w:rsidR="001F59A3">
        <w:br/>
      </w:r>
      <w:r w:rsidRPr="00310FB9">
        <w:t xml:space="preserve">Comme les </w:t>
      </w:r>
      <w:r>
        <w:t xml:space="preserve">tablettes sont de plus en plus abordables, il peut être intéressant de s’en procurer quelques-unes. Elles permettent des usages mobiles très faciles à mettre en œuvre, par exemple pour réaliser de petits films au prendre de photos dans l’école ou autour de l’école, par exemple lors de sorties pédagogiques. </w:t>
      </w:r>
      <w:r w:rsidRPr="00310FB9">
        <w:t xml:space="preserve">En outre, les initiatives locales peuvent </w:t>
      </w:r>
      <w:r>
        <w:t>fournir des solutions technologiques à un prix</w:t>
      </w:r>
      <w:r w:rsidRPr="00310FB9">
        <w:t xml:space="preserve"> relativement faible.</w:t>
      </w:r>
    </w:p>
    <w:p w14:paraId="74585026" w14:textId="77777777" w:rsidR="00565878" w:rsidRDefault="00565878" w:rsidP="00565878">
      <w:pPr>
        <w:pStyle w:val="TitreActivit"/>
      </w:pPr>
      <w:bookmarkStart w:id="66" w:name="_Toc376120771"/>
      <w:bookmarkStart w:id="67" w:name="_Toc165989570"/>
      <w:r w:rsidRPr="007E1E42">
        <w:t xml:space="preserve">Activité 6 : Conférences </w:t>
      </w:r>
      <w:r>
        <w:t xml:space="preserve">et cours </w:t>
      </w:r>
      <w:r w:rsidRPr="007E1E42">
        <w:t>en ligne</w:t>
      </w:r>
      <w:bookmarkEnd w:id="66"/>
      <w:bookmarkEnd w:id="67"/>
    </w:p>
    <w:p w14:paraId="7B07BD95" w14:textId="77777777" w:rsidR="00565878" w:rsidRPr="00D04A81" w:rsidRDefault="00565878" w:rsidP="00565878">
      <w:pPr>
        <w:pStyle w:val="StyleActivit1"/>
        <w:rPr>
          <w:i/>
          <w:iCs/>
        </w:rPr>
      </w:pPr>
      <w:r w:rsidRPr="00D04A81">
        <w:rPr>
          <w:i/>
          <w:iCs/>
        </w:rPr>
        <w:t>Cette activité va vous permettre de commencer à explorer des ressources en ligne permettant le développement professionnel de personnel enseignant ou de direction.</w:t>
      </w:r>
    </w:p>
    <w:p w14:paraId="73010007" w14:textId="77777777" w:rsidR="00565878" w:rsidRDefault="00565878" w:rsidP="00565878">
      <w:pPr>
        <w:pStyle w:val="StyleActivit1"/>
      </w:pPr>
      <w:r w:rsidRPr="0080298B">
        <w:rPr>
          <w:b/>
          <w:bCs/>
        </w:rPr>
        <w:t>1.</w:t>
      </w:r>
      <w:r>
        <w:t xml:space="preserve"> </w:t>
      </w:r>
      <w:r w:rsidRPr="0080298B">
        <w:rPr>
          <w:b/>
          <w:bCs/>
        </w:rPr>
        <w:t>Conférences en ligne</w:t>
      </w:r>
      <w:r>
        <w:br/>
        <w:t xml:space="preserve">Vous pouvez trouver sur des sites comme celui de TED* qui vous offre, sous forme de conférences, des exemples de contenu libre que vous pouvez utiliser pour votre propre développement professionnel, ou celui des </w:t>
      </w:r>
      <w:proofErr w:type="spellStart"/>
      <w:r>
        <w:t>enseignant.e.s</w:t>
      </w:r>
      <w:proofErr w:type="spellEnd"/>
      <w:r>
        <w:t xml:space="preserve"> et des élèves, pour approfondir votre réflexion et entrevoir de nouvelles perspectives. Les conférences TED sont généralement délibérément provocatrices et très inspirantes ; pour cette raison, elles fournissent matière à réfléchir. </w:t>
      </w:r>
    </w:p>
    <w:p w14:paraId="65812CCE" w14:textId="77777777" w:rsidR="001F59A3" w:rsidRDefault="00565878" w:rsidP="00565878">
      <w:pPr>
        <w:pStyle w:val="StyleActivit1"/>
      </w:pPr>
      <w:r w:rsidRPr="009C4446">
        <w:rPr>
          <w:sz w:val="20"/>
          <w:szCs w:val="20"/>
          <w:shd w:val="clear" w:color="auto" w:fill="E2EFD9" w:themeFill="accent6" w:themeFillTint="33"/>
        </w:rPr>
        <w:t>Voyez par exemple la petite vidéo Les</w:t>
      </w:r>
      <w:r w:rsidRPr="009C4446">
        <w:rPr>
          <w:i/>
          <w:sz w:val="20"/>
          <w:szCs w:val="20"/>
          <w:shd w:val="clear" w:color="auto" w:fill="E2EFD9" w:themeFill="accent6" w:themeFillTint="33"/>
        </w:rPr>
        <w:t xml:space="preserve"> intelligences multiples : tous intelligents</w:t>
      </w:r>
      <w:r w:rsidRPr="009C4446">
        <w:rPr>
          <w:sz w:val="20"/>
          <w:szCs w:val="20"/>
          <w:shd w:val="clear" w:color="auto" w:fill="E2EFD9" w:themeFill="accent6" w:themeFillTint="33"/>
        </w:rPr>
        <w:t xml:space="preserve"> : </w:t>
      </w:r>
      <w:hyperlink r:id="rId38" w:history="1">
        <w:r w:rsidRPr="009C4446">
          <w:rPr>
            <w:rStyle w:val="Lienhypertexte"/>
            <w:rFonts w:eastAsia="Arial Unicode MS"/>
            <w:sz w:val="20"/>
            <w:szCs w:val="20"/>
            <w:shd w:val="clear" w:color="auto" w:fill="E2EFD9" w:themeFill="accent6" w:themeFillTint="33"/>
          </w:rPr>
          <w:t>https://www.youtube.com/watch?v=gQLitHPA9Zg</w:t>
        </w:r>
      </w:hyperlink>
      <w:r w:rsidRPr="009C4446">
        <w:rPr>
          <w:sz w:val="20"/>
          <w:szCs w:val="20"/>
          <w:shd w:val="clear" w:color="auto" w:fill="E2EFD9" w:themeFill="accent6" w:themeFillTint="33"/>
        </w:rPr>
        <w:t xml:space="preserve"> </w:t>
      </w:r>
      <w:r w:rsidRPr="009C4446">
        <w:rPr>
          <w:sz w:val="20"/>
          <w:szCs w:val="20"/>
          <w:shd w:val="clear" w:color="auto" w:fill="E2EFD9" w:themeFill="accent6" w:themeFillTint="33"/>
        </w:rPr>
        <w:br/>
        <w:t xml:space="preserve">et </w:t>
      </w:r>
      <w:r w:rsidRPr="009C4446">
        <w:rPr>
          <w:i/>
          <w:sz w:val="20"/>
          <w:szCs w:val="20"/>
          <w:shd w:val="clear" w:color="auto" w:fill="E2EFD9" w:themeFill="accent6" w:themeFillTint="33"/>
        </w:rPr>
        <w:t xml:space="preserve">Quand les neurosciences rencontrent l’éducation : </w:t>
      </w:r>
      <w:r w:rsidRPr="009C4446">
        <w:rPr>
          <w:i/>
          <w:sz w:val="20"/>
          <w:szCs w:val="20"/>
          <w:shd w:val="clear" w:color="auto" w:fill="E2EFD9" w:themeFill="accent6" w:themeFillTint="33"/>
        </w:rPr>
        <w:br/>
      </w:r>
      <w:hyperlink r:id="rId39" w:history="1">
        <w:r w:rsidRPr="009C4446">
          <w:rPr>
            <w:rStyle w:val="Lienhypertexte"/>
            <w:rFonts w:eastAsia="Arial Unicode MS"/>
            <w:sz w:val="20"/>
            <w:szCs w:val="20"/>
            <w:shd w:val="clear" w:color="auto" w:fill="E2EFD9" w:themeFill="accent6" w:themeFillTint="33"/>
          </w:rPr>
          <w:t>https://www.youtube.com/watch?v=JywfTYdKpHc</w:t>
        </w:r>
      </w:hyperlink>
      <w:r>
        <w:rPr>
          <w:rStyle w:val="Lienhypertexte"/>
          <w:rFonts w:eastAsia="Arial Unicode MS"/>
          <w:sz w:val="20"/>
          <w:szCs w:val="20"/>
        </w:rPr>
        <w:br/>
      </w:r>
      <w:r>
        <w:br/>
      </w:r>
      <w:r w:rsidRPr="00063625">
        <w:t xml:space="preserve">Si en haut de la colonne à droite de l’écran, vous cliquez sur </w:t>
      </w:r>
      <w:proofErr w:type="spellStart"/>
      <w:r w:rsidRPr="006A240C">
        <w:rPr>
          <w:b/>
          <w:bCs/>
          <w:i/>
          <w:iCs/>
        </w:rPr>
        <w:t>From</w:t>
      </w:r>
      <w:proofErr w:type="spellEnd"/>
      <w:r w:rsidRPr="006A240C">
        <w:rPr>
          <w:b/>
          <w:bCs/>
          <w:i/>
          <w:iCs/>
        </w:rPr>
        <w:t xml:space="preserve"> </w:t>
      </w:r>
      <w:proofErr w:type="spellStart"/>
      <w:r w:rsidRPr="006A240C">
        <w:rPr>
          <w:b/>
          <w:bCs/>
          <w:i/>
          <w:iCs/>
        </w:rPr>
        <w:t>TEDx</w:t>
      </w:r>
      <w:proofErr w:type="spellEnd"/>
      <w:r w:rsidRPr="006A240C">
        <w:rPr>
          <w:b/>
          <w:bCs/>
          <w:i/>
          <w:iCs/>
        </w:rPr>
        <w:t xml:space="preserve"> </w:t>
      </w:r>
      <w:proofErr w:type="spellStart"/>
      <w:r w:rsidRPr="006A240C">
        <w:rPr>
          <w:b/>
          <w:bCs/>
          <w:i/>
          <w:iCs/>
        </w:rPr>
        <w:t>Talks</w:t>
      </w:r>
      <w:proofErr w:type="spellEnd"/>
      <w:r w:rsidRPr="00063625">
        <w:t xml:space="preserve">, un menu de conférences se déroule. Explorez les titres qui vous paraissent correspondre aux besoins de vos collègues </w:t>
      </w:r>
      <w:proofErr w:type="spellStart"/>
      <w:r w:rsidRPr="00063625">
        <w:t>enseignant.e.s</w:t>
      </w:r>
      <w:proofErr w:type="spellEnd"/>
      <w:r w:rsidRPr="00063625">
        <w:t xml:space="preserve"> en ce moment. Dans votre carnet de bord, notez ces titres et n’oubliez pas de noter les </w:t>
      </w:r>
      <w:r w:rsidR="00FA0D3E">
        <w:t>adresses Internet</w:t>
      </w:r>
      <w:r w:rsidRPr="00063625">
        <w:t>, autrement dit l’adresse du site de ces vidéos de manière à pouvoir vite les retrouver. Par exemple :</w:t>
      </w:r>
      <w:r>
        <w:t xml:space="preserve"> </w:t>
      </w:r>
    </w:p>
    <w:p w14:paraId="086AF2F9" w14:textId="37F8F94F" w:rsidR="00565878" w:rsidRDefault="00565878" w:rsidP="00565878">
      <w:pPr>
        <w:pStyle w:val="StyleActivit1"/>
      </w:pPr>
      <w:r w:rsidRPr="001F59A3">
        <w:rPr>
          <w:rFonts w:ascii="Comic Sans MS" w:hAnsi="Comic Sans MS"/>
          <w:shd w:val="clear" w:color="auto" w:fill="DEEAF6" w:themeFill="accent5" w:themeFillTint="33"/>
        </w:rPr>
        <w:t xml:space="preserve">Quand les neurosciences rencontrent l’éducation : </w:t>
      </w:r>
      <w:hyperlink r:id="rId40" w:history="1">
        <w:r w:rsidRPr="001F59A3">
          <w:rPr>
            <w:rFonts w:ascii="Comic Sans MS" w:hAnsi="Comic Sans MS"/>
            <w:shd w:val="clear" w:color="auto" w:fill="DEEAF6" w:themeFill="accent5" w:themeFillTint="33"/>
          </w:rPr>
          <w:t>https://www.youtube.com/watch?v=JywfTYdKpHc</w:t>
        </w:r>
      </w:hyperlink>
      <w:r>
        <w:t xml:space="preserve"> </w:t>
      </w:r>
      <w:r>
        <w:rPr>
          <w:sz w:val="20"/>
          <w:szCs w:val="20"/>
        </w:rPr>
        <w:br/>
      </w:r>
      <w:r>
        <w:rPr>
          <w:rStyle w:val="Lienhypertexte"/>
          <w:rFonts w:eastAsia="Arial Unicode MS"/>
          <w:sz w:val="20"/>
          <w:szCs w:val="20"/>
        </w:rPr>
        <w:br/>
      </w:r>
      <w:r w:rsidRPr="00A305BB">
        <w:rPr>
          <w:sz w:val="20"/>
          <w:szCs w:val="20"/>
        </w:rPr>
        <w:t>*</w:t>
      </w:r>
      <w:r>
        <w:rPr>
          <w:sz w:val="20"/>
          <w:szCs w:val="20"/>
        </w:rPr>
        <w:t xml:space="preserve"> </w:t>
      </w:r>
      <w:r w:rsidRPr="00AB005F">
        <w:rPr>
          <w:i/>
          <w:sz w:val="20"/>
          <w:szCs w:val="20"/>
        </w:rPr>
        <w:t xml:space="preserve">Les </w:t>
      </w:r>
      <w:r w:rsidRPr="00AB005F">
        <w:rPr>
          <w:b/>
          <w:bCs/>
          <w:i/>
          <w:sz w:val="20"/>
          <w:szCs w:val="20"/>
        </w:rPr>
        <w:t>conférences TED</w:t>
      </w:r>
      <w:r w:rsidRPr="00AB005F">
        <w:rPr>
          <w:i/>
          <w:sz w:val="20"/>
          <w:szCs w:val="20"/>
        </w:rPr>
        <w:t xml:space="preserve"> (</w:t>
      </w:r>
      <w:proofErr w:type="spellStart"/>
      <w:r w:rsidRPr="00D35E6D">
        <w:rPr>
          <w:rStyle w:val="lang-en"/>
          <w:i/>
          <w:iCs/>
          <w:sz w:val="20"/>
          <w:szCs w:val="20"/>
        </w:rPr>
        <w:t>Technology</w:t>
      </w:r>
      <w:proofErr w:type="spellEnd"/>
      <w:r w:rsidRPr="00D35E6D">
        <w:rPr>
          <w:rStyle w:val="lang-en"/>
          <w:i/>
          <w:iCs/>
          <w:sz w:val="20"/>
          <w:szCs w:val="20"/>
        </w:rPr>
        <w:t>, Entertainment and Design</w:t>
      </w:r>
      <w:r w:rsidRPr="00AB005F">
        <w:rPr>
          <w:i/>
          <w:sz w:val="20"/>
          <w:szCs w:val="20"/>
        </w:rPr>
        <w:t xml:space="preserve">) sont une série internationale de conférences organisées par la fondation à but non lucratif The </w:t>
      </w:r>
      <w:proofErr w:type="spellStart"/>
      <w:r w:rsidRPr="00AB005F">
        <w:rPr>
          <w:i/>
          <w:sz w:val="20"/>
          <w:szCs w:val="20"/>
        </w:rPr>
        <w:t>Sapling</w:t>
      </w:r>
      <w:proofErr w:type="spellEnd"/>
      <w:r w:rsidRPr="00AB005F">
        <w:rPr>
          <w:i/>
          <w:sz w:val="20"/>
          <w:szCs w:val="20"/>
        </w:rPr>
        <w:t xml:space="preserve"> </w:t>
      </w:r>
      <w:proofErr w:type="spellStart"/>
      <w:r w:rsidRPr="00AB005F">
        <w:rPr>
          <w:i/>
          <w:sz w:val="20"/>
          <w:szCs w:val="20"/>
        </w:rPr>
        <w:t>foundation</w:t>
      </w:r>
      <w:proofErr w:type="spellEnd"/>
      <w:r w:rsidRPr="00AB005F">
        <w:rPr>
          <w:i/>
          <w:sz w:val="20"/>
          <w:szCs w:val="20"/>
        </w:rPr>
        <w:t>. Cette fondation a été créée pour diffuser des « idées qui valent la peine d'être diffusées »</w:t>
      </w:r>
      <w:r>
        <w:rPr>
          <w:i/>
          <w:sz w:val="20"/>
          <w:szCs w:val="20"/>
        </w:rPr>
        <w:br/>
      </w:r>
      <w:r>
        <w:rPr>
          <w:b/>
          <w:bCs/>
        </w:rPr>
        <w:br/>
      </w:r>
      <w:r w:rsidRPr="0080298B">
        <w:rPr>
          <w:b/>
          <w:bCs/>
        </w:rPr>
        <w:t>2. Cours en ligne</w:t>
      </w:r>
      <w:r>
        <w:br/>
      </w:r>
      <w:r w:rsidRPr="006A240C">
        <w:lastRenderedPageBreak/>
        <w:t xml:space="preserve">Le développement récent de cours en ligne ouverts et massifs (CLOM) offre aux </w:t>
      </w:r>
      <w:proofErr w:type="spellStart"/>
      <w:r w:rsidRPr="006A240C">
        <w:t>enseignant.e.s</w:t>
      </w:r>
      <w:proofErr w:type="spellEnd"/>
      <w:r w:rsidRPr="006A240C">
        <w:t xml:space="preserve"> la possibilité d’accéder à des contenus leur permettant de développer de manière plus interactive compétences et savoir-faire.</w:t>
      </w:r>
      <w:r>
        <w:br/>
      </w:r>
      <w:r w:rsidRPr="006A240C">
        <w:t>La collection des cours TESSA</w:t>
      </w:r>
      <w:r>
        <w:t xml:space="preserve">, qui </w:t>
      </w:r>
      <w:r w:rsidRPr="006A240C">
        <w:t>offre 3 cours en français</w:t>
      </w:r>
      <w:r>
        <w:t>,</w:t>
      </w:r>
      <w:r w:rsidRPr="006A240C">
        <w:t xml:space="preserve"> a été conçue pour répondre à certaines des préoccupations courantes et aux attentes de vos collègues-</w:t>
      </w:r>
      <w:proofErr w:type="spellStart"/>
      <w:r w:rsidRPr="006A240C">
        <w:t>enseignant.e.s</w:t>
      </w:r>
      <w:proofErr w:type="spellEnd"/>
      <w:r w:rsidRPr="006A240C">
        <w:t>. Vous en trouverez la liste sur la page « </w:t>
      </w:r>
      <w:hyperlink r:id="rId41" w:history="1">
        <w:r w:rsidRPr="0080298B">
          <w:rPr>
            <w:rStyle w:val="Lienhypertexte"/>
          </w:rPr>
          <w:t>Des ressources en français</w:t>
        </w:r>
      </w:hyperlink>
      <w:r w:rsidRPr="006A240C">
        <w:t xml:space="preserve"> » du Portail TESSA.</w:t>
      </w:r>
      <w:r>
        <w:br/>
      </w:r>
      <w:r w:rsidRPr="006A240C">
        <w:t>Deux des cours TESSA contiennent des sections qui permettent de réfléchir et de planifier l’intégration les TIC dans l’enseignement-apprentissage et l’utilisation et adaptation de REL pour les soutenir :</w:t>
      </w:r>
      <w:r>
        <w:br/>
        <w:t xml:space="preserve">- </w:t>
      </w:r>
      <w:r w:rsidRPr="006A240C">
        <w:t xml:space="preserve">TESSA : Vers une formation appropriée des </w:t>
      </w:r>
      <w:proofErr w:type="spellStart"/>
      <w:r w:rsidRPr="006A240C">
        <w:t>enseignant.e.s</w:t>
      </w:r>
      <w:proofErr w:type="spellEnd"/>
      <w:r w:rsidRPr="006A240C">
        <w:t xml:space="preserve"> pour l’Afrique du 21ème siècle</w:t>
      </w:r>
      <w:r>
        <w:br/>
        <w:t>-</w:t>
      </w:r>
      <w:hyperlink r:id="rId42" w:history="1">
        <w:r w:rsidRPr="0080298B">
          <w:rPr>
            <w:rStyle w:val="Lienhypertexte"/>
          </w:rPr>
          <w:t>Apprentissage et enseignement inclusifs</w:t>
        </w:r>
      </w:hyperlink>
      <w:r>
        <w:br/>
        <w:t xml:space="preserve">(cours </w:t>
      </w:r>
      <w:proofErr w:type="spellStart"/>
      <w:r>
        <w:t>Apréli</w:t>
      </w:r>
      <w:proofErr w:type="spellEnd"/>
      <w:r>
        <w:t xml:space="preserve">@-PartaTESSA, voir </w:t>
      </w:r>
      <w:hyperlink r:id="rId43" w:history="1">
        <w:r w:rsidRPr="007737FF">
          <w:rPr>
            <w:rStyle w:val="Lienhypertexte"/>
          </w:rPr>
          <w:t>https://moodle.aprelia.org/course/view.php?id=9</w:t>
        </w:r>
      </w:hyperlink>
      <w:r>
        <w:t xml:space="preserve"> )</w:t>
      </w:r>
      <w:r>
        <w:br/>
      </w:r>
      <w:r>
        <w:br/>
      </w:r>
      <w:r w:rsidRPr="006A240C">
        <w:t>Nous vous invitons à explorer ces deux cours rapidement et à noter dans votre carnet de bord les sections dont vous pourriez vous servir avec vos collègues-</w:t>
      </w:r>
      <w:proofErr w:type="spellStart"/>
      <w:r w:rsidRPr="006A240C">
        <w:t>enseignant.e.s</w:t>
      </w:r>
      <w:proofErr w:type="spellEnd"/>
    </w:p>
    <w:p w14:paraId="09F7F9A0" w14:textId="77777777" w:rsidR="00565878" w:rsidRDefault="00565878" w:rsidP="00565878"/>
    <w:p w14:paraId="09302753" w14:textId="77777777" w:rsidR="00565878" w:rsidRDefault="00565878" w:rsidP="00565878">
      <w:pPr>
        <w:pStyle w:val="TitreEtude1"/>
      </w:pPr>
      <w:bookmarkStart w:id="68" w:name="_Toc376120772"/>
      <w:bookmarkStart w:id="69" w:name="_Toc165989571"/>
      <w:r w:rsidRPr="00684AB8">
        <w:t>Étude de cas 7 : Organiser une réunion virtuelle</w:t>
      </w:r>
      <w:bookmarkEnd w:id="68"/>
      <w:bookmarkEnd w:id="69"/>
    </w:p>
    <w:p w14:paraId="17615779" w14:textId="77777777" w:rsidR="00565878" w:rsidRDefault="00565878" w:rsidP="00565878">
      <w:pPr>
        <w:pStyle w:val="StyleEtude1"/>
      </w:pPr>
      <w:r w:rsidRPr="00AD0C0C">
        <w:t xml:space="preserve">Mme Kouakou dirige un collège de proximité situé au Nord de la Côte d’Ivoire. Son collège est pilote dans l’intégration pédagogique des TIC et a déjà acquis une expérience solide, qui bénéficie de façon très appréciable aux enseignements-apprentissages. L’Antenne régionale de la Pédagogie et de la Formation Continue (APFC) a demandé à Mme Kouakou de partager cette expérience avec une dizaine d’autres principaux de collèges de proximité. Toutefois, les distances entre les différents collèges étant très importantes, il était très difficile de réunir les </w:t>
      </w:r>
      <w:proofErr w:type="spellStart"/>
      <w:r w:rsidRPr="00AD0C0C">
        <w:t>participant</w:t>
      </w:r>
      <w:r>
        <w:t>.e.</w:t>
      </w:r>
      <w:r w:rsidRPr="00AD0C0C">
        <w:t>s</w:t>
      </w:r>
      <w:proofErr w:type="spellEnd"/>
      <w:r w:rsidRPr="00AD0C0C">
        <w:t xml:space="preserve"> dans un même lieu. Aussi, Mme Kouakou a proposé d’organiser une conférence en ligne, pour laquelle elle a créé une session </w:t>
      </w:r>
      <w:r>
        <w:t>Zoom</w:t>
      </w:r>
      <w:r w:rsidRPr="00AD0C0C">
        <w:t xml:space="preserve">. </w:t>
      </w:r>
    </w:p>
    <w:p w14:paraId="0C6578E7" w14:textId="77777777" w:rsidR="00565878" w:rsidRDefault="00565878" w:rsidP="00565878">
      <w:pPr>
        <w:pStyle w:val="StyleEtude1"/>
      </w:pPr>
      <w:r w:rsidRPr="00AD0C0C">
        <w:t xml:space="preserve">Depuis son bureau de l’APFC, distant de 90 km, le référent régional TICE a </w:t>
      </w:r>
      <w:proofErr w:type="spellStart"/>
      <w:r w:rsidRPr="00AD0C0C">
        <w:t>co-animé</w:t>
      </w:r>
      <w:proofErr w:type="spellEnd"/>
      <w:r w:rsidRPr="00AD0C0C">
        <w:t xml:space="preserve"> la sessi</w:t>
      </w:r>
      <w:r>
        <w:t xml:space="preserve">on avec Mme Kouakou au sein de cet </w:t>
      </w:r>
      <w:r w:rsidRPr="00AD0C0C">
        <w:t>espace virtuel.</w:t>
      </w:r>
      <w:r>
        <w:t xml:space="preserve"> </w:t>
      </w:r>
      <w:r w:rsidRPr="00AD0C0C">
        <w:t xml:space="preserve">Quelques jours avant la diffusion de la session, Mme Kouakou avait envoyé à ses collègues le lien internet qui leur a permis de se connecter à l’heure dite, d’assister aux présentations et échanges des animateurs et de poster leurs commentaires et questions en direct. La réunion a duré plus de deux heures, les présentations, explications et échanges ont été très </w:t>
      </w:r>
      <w:r>
        <w:t xml:space="preserve">clairs, riches et instructifs. </w:t>
      </w:r>
      <w:r w:rsidRPr="00AD0C0C">
        <w:t>Dès la fin de la session, Mme Kouakou en a mis en</w:t>
      </w:r>
      <w:r>
        <w:t xml:space="preserve"> ligne l’enregistrement sur You</w:t>
      </w:r>
      <w:r w:rsidRPr="00AD0C0C">
        <w:t xml:space="preserve">Tube, pour que </w:t>
      </w:r>
      <w:proofErr w:type="spellStart"/>
      <w:r w:rsidRPr="00AD0C0C">
        <w:t>chacun</w:t>
      </w:r>
      <w:r>
        <w:t>.e</w:t>
      </w:r>
      <w:proofErr w:type="spellEnd"/>
      <w:r w:rsidRPr="00AD0C0C">
        <w:t xml:space="preserve"> puisse la regarder à nouveau selon ses disponibilités et besoins, et poster des commentaires complémentaires, auxquels elle s’est efforcée de répondre de son mieux, avec l’aide d’autres membres du personnel (encadreurs et </w:t>
      </w:r>
      <w:proofErr w:type="spellStart"/>
      <w:r w:rsidRPr="00AD0C0C">
        <w:t>enseignant</w:t>
      </w:r>
      <w:r>
        <w:t>.e.</w:t>
      </w:r>
      <w:r w:rsidRPr="00AD0C0C">
        <w:t>s</w:t>
      </w:r>
      <w:proofErr w:type="spellEnd"/>
      <w:r w:rsidRPr="00AD0C0C">
        <w:t>).</w:t>
      </w:r>
    </w:p>
    <w:p w14:paraId="2BDBF562" w14:textId="77777777" w:rsidR="00565878" w:rsidRDefault="00565878" w:rsidP="00565878">
      <w:pPr>
        <w:pStyle w:val="StyleEtude1"/>
      </w:pPr>
      <w:r w:rsidRPr="00AD0C0C">
        <w:t xml:space="preserve">De l’avis général, cela a constitué une expérience convaincante et inspirante et Mme Kouakou a fait nombre d’émules. Cela a aussi donné des idées à des </w:t>
      </w:r>
      <w:proofErr w:type="spellStart"/>
      <w:r w:rsidRPr="00AD0C0C">
        <w:t>enseignant</w:t>
      </w:r>
      <w:r>
        <w:t>.e.</w:t>
      </w:r>
      <w:r w:rsidRPr="00AD0C0C">
        <w:t>s</w:t>
      </w:r>
      <w:proofErr w:type="spellEnd"/>
      <w:r w:rsidRPr="00AD0C0C">
        <w:t xml:space="preserve">, </w:t>
      </w:r>
      <w:r w:rsidRPr="00AD0C0C">
        <w:lastRenderedPageBreak/>
        <w:t xml:space="preserve">qui ont à leur tour réalisé des </w:t>
      </w:r>
      <w:r>
        <w:t>sessions Zoom</w:t>
      </w:r>
      <w:r w:rsidRPr="00AD0C0C">
        <w:t xml:space="preserve"> sur des questions au programme</w:t>
      </w:r>
      <w:r>
        <w:rPr>
          <w:rStyle w:val="Appelnotedebasdep"/>
        </w:rPr>
        <w:footnoteReference w:id="26"/>
      </w:r>
      <w:r w:rsidRPr="00AD0C0C">
        <w:t xml:space="preserve">, avec présentation de photos et de vidéos. Les élèves qui n’avaient pas bien saisi la leçon ont ainsi pu la visionner autant que de besoin </w:t>
      </w:r>
      <w:r>
        <w:t xml:space="preserve">sur </w:t>
      </w:r>
      <w:r w:rsidRPr="00684AB8">
        <w:t xml:space="preserve">les ordinateurs </w:t>
      </w:r>
      <w:r>
        <w:t>de la salle informatique</w:t>
      </w:r>
      <w:r w:rsidRPr="00684AB8">
        <w:t xml:space="preserve"> du collège</w:t>
      </w:r>
      <w:r w:rsidRPr="00AD0C0C">
        <w:t>. Cela a d’ailleurs donné lieu à des discussions animées entre eux ; ils ont travaillé ensemble sur les vidéos et se sont entraidés avec beaucoup d’efficacité et de convivialité !</w:t>
      </w:r>
    </w:p>
    <w:p w14:paraId="306184AC" w14:textId="77777777" w:rsidR="00565878" w:rsidRDefault="00565878" w:rsidP="00565878">
      <w:pPr>
        <w:pStyle w:val="StyleEtude1"/>
        <w:rPr>
          <w:i/>
        </w:rPr>
      </w:pPr>
      <w:r>
        <w:t>*</w:t>
      </w:r>
      <w:r>
        <w:rPr>
          <w:i/>
        </w:rPr>
        <w:t>exemple de</w:t>
      </w:r>
      <w:r w:rsidRPr="006C219E">
        <w:rPr>
          <w:i/>
        </w:rPr>
        <w:t xml:space="preserve"> tutoriel</w:t>
      </w:r>
      <w:r>
        <w:rPr>
          <w:i/>
        </w:rPr>
        <w:t xml:space="preserve"> Zoom (Internet Society République démocratique du Congo)</w:t>
      </w:r>
      <w:r w:rsidRPr="005E6239">
        <w:rPr>
          <w:iCs/>
        </w:rPr>
        <w:t xml:space="preserve">: </w:t>
      </w:r>
      <w:hyperlink r:id="rId44" w:history="1">
        <w:r w:rsidRPr="00287FE3">
          <w:rPr>
            <w:rStyle w:val="Lienhypertexte"/>
            <w:iCs/>
            <w:sz w:val="18"/>
            <w:szCs w:val="18"/>
          </w:rPr>
          <w:t>https://www.internetsociety.org/wp-content/uploads/2020/11/DRC-Chapter-Manual-e-Class.pdf</w:t>
        </w:r>
      </w:hyperlink>
      <w:r>
        <w:rPr>
          <w:i/>
        </w:rPr>
        <w:t xml:space="preserve"> </w:t>
      </w:r>
    </w:p>
    <w:p w14:paraId="282B8CAF" w14:textId="77777777" w:rsidR="00565878" w:rsidRDefault="00565878" w:rsidP="00565878"/>
    <w:p w14:paraId="29C0D304" w14:textId="77777777" w:rsidR="00565878" w:rsidRPr="001F2F1E" w:rsidRDefault="00565878" w:rsidP="00565878">
      <w:pPr>
        <w:pStyle w:val="Pause"/>
      </w:pPr>
      <w:r w:rsidRPr="00EC1C2C">
        <w:rPr>
          <w:b/>
          <w:bCs/>
        </w:rPr>
        <w:t>Pause-réflexion</w:t>
      </w:r>
      <w:r w:rsidRPr="001F2F1E">
        <w:t>…</w:t>
      </w:r>
      <w:r w:rsidRPr="001F2F1E">
        <w:rPr>
          <w:rFonts w:ascii="Arial" w:hAnsi="Arial"/>
          <w:noProof/>
        </w:rPr>
        <w:drawing>
          <wp:inline distT="0" distB="0" distL="0" distR="0" wp14:anchorId="490306A4" wp14:editId="1422AE87">
            <wp:extent cx="636621" cy="589935"/>
            <wp:effectExtent l="0" t="0" r="0" b="635"/>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4114" cy="596879"/>
                    </a:xfrm>
                    <a:prstGeom prst="rect">
                      <a:avLst/>
                    </a:prstGeom>
                  </pic:spPr>
                </pic:pic>
              </a:graphicData>
            </a:graphic>
          </wp:inline>
        </w:drawing>
      </w:r>
    </w:p>
    <w:p w14:paraId="656C1831" w14:textId="77777777" w:rsidR="00565878" w:rsidRPr="00EC1C2C" w:rsidRDefault="00565878" w:rsidP="00565878">
      <w:pPr>
        <w:pStyle w:val="Pause"/>
      </w:pPr>
      <w:r w:rsidRPr="00EC1C2C">
        <w:t>Dans la communauté de l’école, pouvez-vous identifier des personnes-ressources en mesure de vous aider à concevoir et mettre en œuvre des solutions simples et durables concernant les usages éducatifs des TIC ?</w:t>
      </w:r>
    </w:p>
    <w:p w14:paraId="7EE90489" w14:textId="77777777" w:rsidR="00565878" w:rsidRDefault="00565878" w:rsidP="00565878"/>
    <w:p w14:paraId="4C5FFBD2" w14:textId="77777777" w:rsidR="00565878" w:rsidRDefault="00565878" w:rsidP="00565878">
      <w:r w:rsidRPr="00DD0D5C">
        <w:t>La dernière étude de cas met l‘accent sur quelques bénéfices éducatifs des TIC, de même que</w:t>
      </w:r>
      <w:r>
        <w:t xml:space="preserve"> sur</w:t>
      </w:r>
      <w:r w:rsidRPr="00DD0D5C">
        <w:t xml:space="preserve"> le rôle qu’y jouent les </w:t>
      </w:r>
      <w:proofErr w:type="spellStart"/>
      <w:r w:rsidRPr="00DD0D5C">
        <w:t>enseignant</w:t>
      </w:r>
      <w:r>
        <w:t>.e.</w:t>
      </w:r>
      <w:r w:rsidRPr="00DD0D5C">
        <w:t>s</w:t>
      </w:r>
      <w:proofErr w:type="spellEnd"/>
      <w:r w:rsidRPr="00DD0D5C">
        <w:t xml:space="preserve">. </w:t>
      </w:r>
    </w:p>
    <w:p w14:paraId="194C9177" w14:textId="77777777" w:rsidR="00565878" w:rsidRDefault="00565878" w:rsidP="00565878"/>
    <w:p w14:paraId="29754478" w14:textId="77777777" w:rsidR="00565878" w:rsidRDefault="00565878" w:rsidP="00565878">
      <w:pPr>
        <w:pStyle w:val="TitreEtude1"/>
      </w:pPr>
      <w:bookmarkStart w:id="70" w:name="_Toc376120773"/>
      <w:bookmarkStart w:id="71" w:name="_Toc165989572"/>
      <w:r w:rsidRPr="00D16E85">
        <w:t>Étude de cas 8 : Développement de contenu local dans trois écoles</w:t>
      </w:r>
      <w:bookmarkEnd w:id="70"/>
      <w:bookmarkEnd w:id="71"/>
    </w:p>
    <w:p w14:paraId="12D078F4" w14:textId="77777777" w:rsidR="00565878" w:rsidRDefault="00565878" w:rsidP="00565878">
      <w:pPr>
        <w:pStyle w:val="StyleEtude1"/>
      </w:pPr>
      <w:r w:rsidRPr="0031226B">
        <w:t>Ce projet a é</w:t>
      </w:r>
      <w:r>
        <w:t>té mis en place en novembre 2017</w:t>
      </w:r>
      <w:r w:rsidRPr="0031226B">
        <w:t xml:space="preserve">. Il consistait à réaliser une vidéo d’environ 30 minutes, pour présentation sur ordinateur, et concernait les classes de dernière année du primaire dans des écoles </w:t>
      </w:r>
      <w:r>
        <w:t>d’une</w:t>
      </w:r>
      <w:r w:rsidRPr="0031226B">
        <w:t xml:space="preserve"> petite ville. Le sujet de la vidéo était laissé au choix des élèves, mais devait toutefois être en lien avec le développement durable et correspondre à une question liée à l’environnement local.</w:t>
      </w:r>
      <w:r>
        <w:t xml:space="preserve"> </w:t>
      </w:r>
    </w:p>
    <w:p w14:paraId="62BCD572" w14:textId="77777777" w:rsidR="00565878" w:rsidRDefault="00565878" w:rsidP="00565878">
      <w:pPr>
        <w:pStyle w:val="StyleEtude1"/>
      </w:pPr>
      <w:r w:rsidRPr="0031226B">
        <w:t xml:space="preserve">Les </w:t>
      </w:r>
      <w:proofErr w:type="spellStart"/>
      <w:r w:rsidRPr="0031226B">
        <w:t>enseignant</w:t>
      </w:r>
      <w:r>
        <w:t>.e.</w:t>
      </w:r>
      <w:r w:rsidRPr="0031226B">
        <w:t>s</w:t>
      </w:r>
      <w:proofErr w:type="spellEnd"/>
      <w:r w:rsidRPr="0031226B">
        <w:t xml:space="preserve"> ont agi comme facilitateur</w:t>
      </w:r>
      <w:r>
        <w:t>/facilitatrices</w:t>
      </w:r>
      <w:r w:rsidRPr="0031226B">
        <w:t xml:space="preserve"> </w:t>
      </w:r>
      <w:r>
        <w:t>des travaux</w:t>
      </w:r>
      <w:r w:rsidRPr="0031226B">
        <w:t>, en aidant chaque groupe si</w:t>
      </w:r>
      <w:r>
        <w:t xml:space="preserve"> </w:t>
      </w:r>
      <w:r w:rsidRPr="00D16E85">
        <w:t>et quand</w:t>
      </w:r>
      <w:r w:rsidRPr="0031226B">
        <w:t xml:space="preserve"> </w:t>
      </w:r>
      <w:r>
        <w:t xml:space="preserve">cela était </w:t>
      </w:r>
      <w:r w:rsidRPr="0031226B">
        <w:t xml:space="preserve">nécessaire. Les élèves avaient également </w:t>
      </w:r>
      <w:proofErr w:type="spellStart"/>
      <w:r w:rsidRPr="0031226B">
        <w:t>un</w:t>
      </w:r>
      <w:r>
        <w:t>.e</w:t>
      </w:r>
      <w:proofErr w:type="spellEnd"/>
      <w:r w:rsidRPr="0031226B">
        <w:t xml:space="preserve"> «mentor»</w:t>
      </w:r>
      <w:r>
        <w:t xml:space="preserve">, </w:t>
      </w:r>
      <w:proofErr w:type="spellStart"/>
      <w:r w:rsidRPr="0031226B">
        <w:t>expert</w:t>
      </w:r>
      <w:r>
        <w:t>.e</w:t>
      </w:r>
      <w:proofErr w:type="spellEnd"/>
      <w:r w:rsidRPr="0031226B">
        <w:t xml:space="preserve"> de la communauté</w:t>
      </w:r>
      <w:r>
        <w:t>,</w:t>
      </w:r>
      <w:r w:rsidRPr="0031226B">
        <w:t xml:space="preserve"> pour chaque projet de dé</w:t>
      </w:r>
      <w:r>
        <w:t>veloppement de contenu local</w:t>
      </w:r>
      <w:r w:rsidRPr="0031226B">
        <w:t>.</w:t>
      </w:r>
      <w:r>
        <w:t xml:space="preserve"> Des comités d'apprentissage ont</w:t>
      </w:r>
      <w:r w:rsidRPr="0031226B">
        <w:t xml:space="preserve"> été mis en place </w:t>
      </w:r>
      <w:r>
        <w:t>dans chaque école</w:t>
      </w:r>
      <w:r w:rsidRPr="0031226B">
        <w:t xml:space="preserve"> </w:t>
      </w:r>
      <w:r>
        <w:t>dans l'idée d'associer</w:t>
      </w:r>
      <w:r w:rsidRPr="0031226B">
        <w:t xml:space="preserve"> les </w:t>
      </w:r>
      <w:proofErr w:type="spellStart"/>
      <w:r>
        <w:t>habitant.e.s</w:t>
      </w:r>
      <w:proofErr w:type="spellEnd"/>
      <w:r w:rsidRPr="0031226B">
        <w:t xml:space="preserve"> </w:t>
      </w:r>
      <w:r>
        <w:t xml:space="preserve">à la réalisation du </w:t>
      </w:r>
      <w:r w:rsidRPr="0031226B">
        <w:t>projet. Au besoin, les classes pouvaient également faire appel à une personne-ressource du centre pédagogique de secteur. Chaque groupe</w:t>
      </w:r>
      <w:r>
        <w:t xml:space="preserve"> avait accès à une webcam et à des</w:t>
      </w:r>
      <w:r w:rsidRPr="0031226B">
        <w:t xml:space="preserve"> logiciels de traitement d’images et de présentation.</w:t>
      </w:r>
    </w:p>
    <w:p w14:paraId="01556816" w14:textId="77777777" w:rsidR="00565878" w:rsidRDefault="00565878" w:rsidP="00565878">
      <w:pPr>
        <w:pStyle w:val="StyleEtude1"/>
      </w:pPr>
      <w:r w:rsidRPr="0031226B">
        <w:t>Les é</w:t>
      </w:r>
      <w:r>
        <w:t>lèves</w:t>
      </w:r>
      <w:r w:rsidRPr="0031226B">
        <w:t xml:space="preserve"> ont conçu le format, recueilli les informations requises et préparé le commentaire de la vidéo sur </w:t>
      </w:r>
      <w:r>
        <w:t>ordinateur.</w:t>
      </w:r>
    </w:p>
    <w:p w14:paraId="4486B629" w14:textId="77777777" w:rsidR="00565878" w:rsidRDefault="00565878" w:rsidP="00565878">
      <w:pPr>
        <w:pStyle w:val="StyleEtude1"/>
      </w:pPr>
      <w:r w:rsidRPr="0031226B">
        <w:t>Le projet a été mené à bien dans trois écoles. L’une d’entre l’a particulièrement réussi, pour 4 raisons principales :</w:t>
      </w:r>
      <w:r>
        <w:t xml:space="preserve"> </w:t>
      </w:r>
    </w:p>
    <w:p w14:paraId="7F071623" w14:textId="77777777" w:rsidR="00565878" w:rsidRDefault="00565878" w:rsidP="00565878">
      <w:pPr>
        <w:pStyle w:val="StyleEtude1"/>
        <w:numPr>
          <w:ilvl w:val="0"/>
          <w:numId w:val="13"/>
        </w:numPr>
      </w:pPr>
      <w:r w:rsidRPr="0031226B">
        <w:lastRenderedPageBreak/>
        <w:t xml:space="preserve">les élèves </w:t>
      </w:r>
      <w:r>
        <w:t>avaient</w:t>
      </w:r>
      <w:r w:rsidRPr="0031226B">
        <w:t xml:space="preserve"> exploré un large éventail de choix et ont longuement débattu pour établir leur choix définitif</w:t>
      </w:r>
    </w:p>
    <w:p w14:paraId="4DE940D0" w14:textId="77777777" w:rsidR="00565878" w:rsidRDefault="00565878" w:rsidP="00565878">
      <w:pPr>
        <w:pStyle w:val="StyleEtude1"/>
        <w:numPr>
          <w:ilvl w:val="0"/>
          <w:numId w:val="13"/>
        </w:numPr>
      </w:pPr>
      <w:r w:rsidRPr="0031226B">
        <w:t xml:space="preserve">les </w:t>
      </w:r>
      <w:proofErr w:type="spellStart"/>
      <w:r w:rsidRPr="0031226B">
        <w:t>enseignant</w:t>
      </w:r>
      <w:r>
        <w:t>.e.</w:t>
      </w:r>
      <w:r w:rsidRPr="0031226B">
        <w:t>s</w:t>
      </w:r>
      <w:proofErr w:type="spellEnd"/>
      <w:r w:rsidRPr="0031226B">
        <w:t xml:space="preserve"> </w:t>
      </w:r>
      <w:r>
        <w:t>avaient</w:t>
      </w:r>
      <w:r w:rsidRPr="0031226B">
        <w:t xml:space="preserve"> eu à cœur de jouer au mieux leur rôle de facilitateurs</w:t>
      </w:r>
      <w:r>
        <w:t>/facilitatrices</w:t>
      </w:r>
      <w:r w:rsidRPr="0031226B">
        <w:t>, en se rendant pleinement disponibles pour guider, accompagner et encourager les élèves à produire leurs propres solutions, plutôt que de leur dire ce qu’</w:t>
      </w:r>
      <w:r>
        <w:t>elles/</w:t>
      </w:r>
      <w:r w:rsidRPr="0031226B">
        <w:t>ils devaient faire</w:t>
      </w:r>
    </w:p>
    <w:p w14:paraId="08684E66" w14:textId="77777777" w:rsidR="00565878" w:rsidRDefault="00565878" w:rsidP="00565878">
      <w:pPr>
        <w:pStyle w:val="StyleEtude1"/>
        <w:numPr>
          <w:ilvl w:val="0"/>
          <w:numId w:val="13"/>
        </w:numPr>
      </w:pPr>
      <w:r>
        <w:t>l</w:t>
      </w:r>
      <w:r w:rsidRPr="0031226B">
        <w:t xml:space="preserve">es élèves </w:t>
      </w:r>
      <w:r>
        <w:t>avaient</w:t>
      </w:r>
      <w:r w:rsidRPr="0031226B">
        <w:t xml:space="preserve"> bénéficié de coaching </w:t>
      </w:r>
      <w:r>
        <w:t xml:space="preserve">grâce à un </w:t>
      </w:r>
      <w:r w:rsidRPr="0031226B">
        <w:t xml:space="preserve">travail de groupe efficace, qui prenait en compte les compétences individuelles pour répartir les responsabilités </w:t>
      </w:r>
      <w:r>
        <w:t>de la façon la plus adéquate</w:t>
      </w:r>
    </w:p>
    <w:p w14:paraId="24944293" w14:textId="77777777" w:rsidR="00565878" w:rsidRDefault="00565878" w:rsidP="00565878">
      <w:pPr>
        <w:pStyle w:val="StyleEtude1"/>
        <w:numPr>
          <w:ilvl w:val="0"/>
          <w:numId w:val="13"/>
        </w:numPr>
      </w:pPr>
      <w:r>
        <w:t>l</w:t>
      </w:r>
      <w:r w:rsidRPr="0031226B">
        <w:t xml:space="preserve">e comité d'apprentissage s’était montré proactif, se réunissant régulièrement avec les équipes </w:t>
      </w:r>
      <w:r>
        <w:t xml:space="preserve">pour </w:t>
      </w:r>
      <w:r w:rsidRPr="0031226B">
        <w:t>faire le p</w:t>
      </w:r>
      <w:r>
        <w:t>oint sur les progrès accomplis.</w:t>
      </w:r>
    </w:p>
    <w:p w14:paraId="66CAB89F" w14:textId="77777777" w:rsidR="00565878" w:rsidRDefault="00565878" w:rsidP="00565878">
      <w:pPr>
        <w:pStyle w:val="StyleEtude1"/>
      </w:pPr>
      <w:r w:rsidRPr="0031226B">
        <w:t xml:space="preserve">Dans les deux autres écoles, en revanche, les sujets choisis provenaient des manuels scolaires et les informations présentées n’apportaient pas grand-chose de plus que ce qui se trouvait dans ces manuels. L’école qui avait le mieux réussi, quant à elle, s’était inspirée d’un exemple provenant du </w:t>
      </w:r>
      <w:hyperlink r:id="rId45" w:history="1">
        <w:r w:rsidRPr="00D76790">
          <w:rPr>
            <w:rStyle w:val="Lienhypertexte"/>
            <w:i/>
          </w:rPr>
          <w:t>Carnet numérique de voyage chez nos partenaires</w:t>
        </w:r>
      </w:hyperlink>
      <w:r>
        <w:rPr>
          <w:rStyle w:val="Appelnotedebasdep"/>
          <w:i/>
        </w:rPr>
        <w:footnoteReference w:id="27"/>
      </w:r>
      <w:r w:rsidRPr="0031226B">
        <w:t>, des e-jumelages éducatifs d’</w:t>
      </w:r>
      <w:proofErr w:type="spellStart"/>
      <w:r w:rsidRPr="0031226B">
        <w:t>Apréli</w:t>
      </w:r>
      <w:proofErr w:type="spellEnd"/>
      <w:r w:rsidRPr="0031226B">
        <w:t xml:space="preserve">@. Il s’agissait plus précisément du chapitre 4, </w:t>
      </w:r>
      <w:hyperlink r:id="rId46" w:history="1">
        <w:r w:rsidRPr="00D76790">
          <w:rPr>
            <w:rStyle w:val="Lienhypertexte"/>
            <w:i/>
          </w:rPr>
          <w:t>Autour de l’école de nos partenaires</w:t>
        </w:r>
      </w:hyperlink>
      <w:r>
        <w:rPr>
          <w:rStyle w:val="Appelnotedebasdep"/>
          <w:i/>
        </w:rPr>
        <w:footnoteReference w:id="28"/>
      </w:r>
      <w:r w:rsidRPr="0031226B">
        <w:t xml:space="preserve">, qui a pour objectif de « composer un document électronique sous la forme d’un reportage sur un aspect de </w:t>
      </w:r>
      <w:r w:rsidRPr="007F7109">
        <w:rPr>
          <w:rStyle w:val="Accentuation"/>
        </w:rPr>
        <w:t>L’environnement autour de l'école de nos partenaires</w:t>
      </w:r>
      <w:r w:rsidRPr="007F7109">
        <w:t xml:space="preserve"> </w:t>
      </w:r>
      <w:r w:rsidRPr="0031226B">
        <w:t>contenant des textes, des images et expliquant en quoi et pour</w:t>
      </w:r>
      <w:r>
        <w:t>quoi cet aspect est important. »</w:t>
      </w:r>
    </w:p>
    <w:p w14:paraId="0A19A6F3" w14:textId="77777777" w:rsidR="00565878" w:rsidRDefault="00565878" w:rsidP="00565878">
      <w:pPr>
        <w:pStyle w:val="StyleEtude1"/>
      </w:pPr>
      <w:r>
        <w:t xml:space="preserve">Dans l'ensemble, </w:t>
      </w:r>
      <w:r w:rsidRPr="0031226B">
        <w:t xml:space="preserve">le projet a </w:t>
      </w:r>
      <w:r>
        <w:t>été considéré comme très</w:t>
      </w:r>
      <w:r w:rsidRPr="0031226B">
        <w:t xml:space="preserve"> réussi et </w:t>
      </w:r>
      <w:r>
        <w:t xml:space="preserve">très motivant </w:t>
      </w:r>
      <w:r w:rsidRPr="0031226B">
        <w:t>pour les é</w:t>
      </w:r>
      <w:r>
        <w:t>lève</w:t>
      </w:r>
      <w:r w:rsidRPr="0031226B">
        <w:t xml:space="preserve">s. Les </w:t>
      </w:r>
      <w:r>
        <w:t>travaux réalisés</w:t>
      </w:r>
      <w:r w:rsidRPr="0031226B">
        <w:t xml:space="preserve"> </w:t>
      </w:r>
      <w:r>
        <w:t>ont été mis</w:t>
      </w:r>
      <w:r w:rsidRPr="0031226B">
        <w:t xml:space="preserve"> à la disposition </w:t>
      </w:r>
      <w:r>
        <w:t>de toutes les écoles</w:t>
      </w:r>
      <w:r w:rsidRPr="0031226B">
        <w:t>,</w:t>
      </w:r>
      <w:r>
        <w:t xml:space="preserve"> et ont fait l’objet d’une projection publique dans la salle des fêtes communale. Cela a été un très grand succès, toute la ville s’étant déplacée. Les élèves, leurs parents et leurs </w:t>
      </w:r>
      <w:proofErr w:type="spellStart"/>
      <w:r>
        <w:t>enseignant.e.s</w:t>
      </w:r>
      <w:proofErr w:type="spellEnd"/>
      <w:r>
        <w:t xml:space="preserve"> ont été très fiers/fières de cette belle reconnaissance !</w:t>
      </w:r>
    </w:p>
    <w:p w14:paraId="15265D12" w14:textId="77777777" w:rsidR="00565878" w:rsidRDefault="00565878" w:rsidP="00565878">
      <w:pPr>
        <w:pStyle w:val="StyleEtude1"/>
      </w:pPr>
      <w:r>
        <w:t xml:space="preserve">Toutefois, le bilan du projet a souligné </w:t>
      </w:r>
      <w:r w:rsidRPr="0031226B">
        <w:t xml:space="preserve">que les </w:t>
      </w:r>
      <w:proofErr w:type="spellStart"/>
      <w:r w:rsidRPr="0031226B">
        <w:t>enseignant</w:t>
      </w:r>
      <w:r>
        <w:t>.e.</w:t>
      </w:r>
      <w:r w:rsidRPr="0031226B">
        <w:t>s</w:t>
      </w:r>
      <w:proofErr w:type="spellEnd"/>
      <w:r w:rsidRPr="0031226B">
        <w:t xml:space="preserve"> et le comité d'apprentissage avaient besoin </w:t>
      </w:r>
      <w:r>
        <w:t xml:space="preserve">d’être </w:t>
      </w:r>
      <w:proofErr w:type="spellStart"/>
      <w:r>
        <w:t>accompagné.e.s</w:t>
      </w:r>
      <w:proofErr w:type="spellEnd"/>
      <w:r w:rsidRPr="0031226B">
        <w:t xml:space="preserve"> pour </w:t>
      </w:r>
      <w:r>
        <w:t>être totalement en mesure de jouer auprès des élèves leur rôle de soutien et d’encouragement, en évitant de se montrer trop directifs/directives, au risque d’étouffer</w:t>
      </w:r>
      <w:r w:rsidRPr="0031226B">
        <w:t xml:space="preserve"> leur curiosité et leur créativité.</w:t>
      </w:r>
    </w:p>
    <w:p w14:paraId="7BCD3621" w14:textId="77777777" w:rsidR="00565878" w:rsidRDefault="00565878" w:rsidP="00565878">
      <w:pPr>
        <w:pStyle w:val="Titre1"/>
        <w:numPr>
          <w:ilvl w:val="0"/>
          <w:numId w:val="12"/>
        </w:numPr>
      </w:pPr>
      <w:bookmarkStart w:id="72" w:name="_Toc165989573"/>
      <w:r w:rsidRPr="00D16E85">
        <w:lastRenderedPageBreak/>
        <w:t>Développer une approche stratégique des TIC</w:t>
      </w:r>
      <w:bookmarkEnd w:id="72"/>
    </w:p>
    <w:p w14:paraId="0AA291D8" w14:textId="77777777" w:rsidR="00565878" w:rsidRDefault="00565878" w:rsidP="00565878">
      <w:pPr>
        <w:rPr>
          <w:noProof/>
          <w:lang w:eastAsia="fr-FR"/>
        </w:rPr>
      </w:pPr>
      <w:r>
        <w:t>Les six volets des TIC d’aujourd’hui et de demain :</w:t>
      </w:r>
    </w:p>
    <w:p w14:paraId="19C1B6B4" w14:textId="77777777" w:rsidR="00565878" w:rsidRPr="00D35E6D" w:rsidRDefault="00565878" w:rsidP="00565878">
      <w:pPr>
        <w:rPr>
          <w:noProof/>
        </w:rPr>
      </w:pPr>
      <w:r>
        <w:rPr>
          <w:noProof/>
          <w:lang w:eastAsia="fr-FR"/>
        </w:rPr>
        <mc:AlternateContent>
          <mc:Choice Requires="wpg">
            <w:drawing>
              <wp:anchor distT="0" distB="0" distL="114300" distR="114300" simplePos="0" relativeHeight="251661312" behindDoc="0" locked="0" layoutInCell="1" allowOverlap="1" wp14:anchorId="118E2891" wp14:editId="15B70D02">
                <wp:simplePos x="0" y="0"/>
                <wp:positionH relativeFrom="column">
                  <wp:posOffset>537845</wp:posOffset>
                </wp:positionH>
                <wp:positionV relativeFrom="paragraph">
                  <wp:posOffset>133350</wp:posOffset>
                </wp:positionV>
                <wp:extent cx="5099685" cy="3034665"/>
                <wp:effectExtent l="0" t="0" r="5715" b="13335"/>
                <wp:wrapThrough wrapText="bothSides">
                  <wp:wrapPolygon edited="0">
                    <wp:start x="2044" y="0"/>
                    <wp:lineTo x="1291" y="542"/>
                    <wp:lineTo x="0" y="2350"/>
                    <wp:lineTo x="0" y="6870"/>
                    <wp:lineTo x="538" y="8678"/>
                    <wp:lineTo x="1614" y="11571"/>
                    <wp:lineTo x="1183" y="12113"/>
                    <wp:lineTo x="0" y="14102"/>
                    <wp:lineTo x="0" y="18441"/>
                    <wp:lineTo x="753" y="20249"/>
                    <wp:lineTo x="753" y="20429"/>
                    <wp:lineTo x="1936" y="21514"/>
                    <wp:lineTo x="2044" y="21514"/>
                    <wp:lineTo x="19473" y="21514"/>
                    <wp:lineTo x="19688" y="21514"/>
                    <wp:lineTo x="20871" y="20249"/>
                    <wp:lineTo x="21517" y="18079"/>
                    <wp:lineTo x="21517" y="13921"/>
                    <wp:lineTo x="20548" y="12294"/>
                    <wp:lineTo x="19903" y="11571"/>
                    <wp:lineTo x="20979" y="8678"/>
                    <wp:lineTo x="21517" y="6870"/>
                    <wp:lineTo x="21517" y="2350"/>
                    <wp:lineTo x="20226" y="542"/>
                    <wp:lineTo x="19473" y="0"/>
                    <wp:lineTo x="2044" y="0"/>
                  </wp:wrapPolygon>
                </wp:wrapThrough>
                <wp:docPr id="47" name="Group 47"/>
                <wp:cNvGraphicFramePr/>
                <a:graphic xmlns:a="http://schemas.openxmlformats.org/drawingml/2006/main">
                  <a:graphicData uri="http://schemas.microsoft.com/office/word/2010/wordprocessingGroup">
                    <wpg:wgp>
                      <wpg:cNvGrpSpPr/>
                      <wpg:grpSpPr>
                        <a:xfrm>
                          <a:off x="0" y="0"/>
                          <a:ext cx="5099685" cy="3034665"/>
                          <a:chOff x="0" y="0"/>
                          <a:chExt cx="5099685" cy="3034665"/>
                        </a:xfrm>
                      </wpg:grpSpPr>
                      <wps:wsp>
                        <wps:cNvPr id="15" name="Oval 15"/>
                        <wps:cNvSpPr/>
                        <wps:spPr>
                          <a:xfrm>
                            <a:off x="0" y="0"/>
                            <a:ext cx="1439545" cy="1439545"/>
                          </a:xfrm>
                          <a:prstGeom prst="ellipse">
                            <a:avLst/>
                          </a:prstGeom>
                          <a:noFill/>
                          <a:ln w="19050" cmpd="sng">
                            <a:solidFill>
                              <a:schemeClr val="accent1">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1822450" y="0"/>
                            <a:ext cx="1439545" cy="1439545"/>
                          </a:xfrm>
                          <a:prstGeom prst="ellipse">
                            <a:avLst/>
                          </a:prstGeom>
                          <a:noFill/>
                          <a:ln w="19050" cmpd="sng">
                            <a:solidFill>
                              <a:schemeClr val="accent1">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3644900" y="0"/>
                            <a:ext cx="1439545" cy="1439545"/>
                          </a:xfrm>
                          <a:prstGeom prst="ellipse">
                            <a:avLst/>
                          </a:prstGeom>
                          <a:noFill/>
                          <a:ln w="19050" cmpd="sng">
                            <a:solidFill>
                              <a:schemeClr val="accent1">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7620" y="1595120"/>
                            <a:ext cx="1439545" cy="1439545"/>
                          </a:xfrm>
                          <a:prstGeom prst="ellipse">
                            <a:avLst/>
                          </a:prstGeom>
                          <a:noFill/>
                          <a:ln w="19050" cmpd="sng">
                            <a:solidFill>
                              <a:schemeClr val="accent1">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1830070" y="1595120"/>
                            <a:ext cx="1439545" cy="1439545"/>
                          </a:xfrm>
                          <a:prstGeom prst="ellipse">
                            <a:avLst/>
                          </a:prstGeom>
                          <a:noFill/>
                          <a:ln w="19050" cmpd="sng">
                            <a:solidFill>
                              <a:schemeClr val="accent1">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3652520" y="1595120"/>
                            <a:ext cx="1439545" cy="1439545"/>
                          </a:xfrm>
                          <a:prstGeom prst="ellipse">
                            <a:avLst/>
                          </a:prstGeom>
                          <a:noFill/>
                          <a:ln w="19050" cmpd="sng">
                            <a:solidFill>
                              <a:schemeClr val="accent1">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0" y="450068"/>
                            <a:ext cx="1442085" cy="553573"/>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D16847" w14:textId="77777777" w:rsidR="00565878" w:rsidRDefault="00565878" w:rsidP="00565878">
                              <w:pPr>
                                <w:jc w:val="center"/>
                              </w:pPr>
                              <w:r>
                                <w:t>Se connecter au monde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1817370" y="468191"/>
                            <a:ext cx="1464945" cy="62039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3DA2BE" w14:textId="77777777" w:rsidR="00565878" w:rsidRDefault="00565878" w:rsidP="00565878">
                              <w:pPr>
                                <w:jc w:val="center"/>
                              </w:pPr>
                              <w:r>
                                <w:t>Se relier les un.e.s aux autres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646170" y="545584"/>
                            <a:ext cx="1441450" cy="32910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FEF019" w14:textId="77777777" w:rsidR="00565878" w:rsidRDefault="00565878" w:rsidP="00565878">
                              <w:pPr>
                                <w:jc w:val="center"/>
                              </w:pPr>
                              <w:r>
                                <w:t>Créer des 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11430" y="2039620"/>
                            <a:ext cx="1454150" cy="5505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D4BD6E" w14:textId="77777777" w:rsidR="00565878" w:rsidRDefault="00565878" w:rsidP="00565878">
                              <w:pPr>
                                <w:jc w:val="center"/>
                              </w:pPr>
                              <w:r>
                                <w:t>Interagir grâce</w:t>
                              </w:r>
                              <w:r>
                                <w:br/>
                                <w:t>aux TIC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a:off x="1828800" y="2039620"/>
                            <a:ext cx="1418590" cy="5505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8A6C99" w14:textId="77777777" w:rsidR="00565878" w:rsidRDefault="00565878" w:rsidP="00565878">
                              <w:pPr>
                                <w:jc w:val="center"/>
                              </w:pPr>
                              <w:r>
                                <w:t>Possibilités</w:t>
                              </w:r>
                              <w:r>
                                <w:br/>
                                <w:t>éducatives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3657600" y="2039620"/>
                            <a:ext cx="1442085" cy="5505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E370FE" w14:textId="77777777" w:rsidR="00565878" w:rsidRDefault="00565878" w:rsidP="00565878">
                              <w:pPr>
                                <w:jc w:val="center"/>
                              </w:pPr>
                              <w:r>
                                <w:t>Aller plus loin et combler les fossés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18E2891" id="Group 47" o:spid="_x0000_s1026" style="position:absolute;margin-left:42.35pt;margin-top:10.5pt;width:401.55pt;height:238.95pt;z-index:251661312" coordsize="50996,30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">
                <v:oval id="Oval 15" o:spid="_x0000_s1027" style="position:absolute;width:14395;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" filled="f" strokecolor="#2f5496 [2404]" strokeweight="1.5pt">
                  <v:stroke joinstyle="miter"/>
                </v:oval>
                <v:oval id="Oval 16" o:spid="_x0000_s1028" style="position:absolute;left:18224;width:14395;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" filled="f" strokecolor="#2f5496 [2404]" strokeweight="1.5pt">
                  <v:stroke joinstyle="miter"/>
                </v:oval>
                <v:oval id="Oval 17" o:spid="_x0000_s1029" style="position:absolute;left:36449;width:14395;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" filled="f" strokecolor="#2f5496 [2404]" strokeweight="1.5pt">
                  <v:stroke joinstyle="miter"/>
                </v:oval>
                <v:oval id="Oval 18" o:spid="_x0000_s1030" style="position:absolute;left:76;top:15951;width:14395;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" filled="f" strokecolor="#2f5496 [2404]" strokeweight="1.5pt">
                  <v:stroke joinstyle="miter"/>
                </v:oval>
                <v:oval id="Oval 19" o:spid="_x0000_s1031" style="position:absolute;left:18300;top:15951;width:14396;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" filled="f" strokecolor="#2f5496 [2404]" strokeweight="1.5pt">
                  <v:stroke joinstyle="miter"/>
                </v:oval>
                <v:oval id="Oval 33" o:spid="_x0000_s1032" style="position:absolute;left:36525;top:15951;width:14395;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" filled="f" strokecolor="#2f5496 [2404]" strokeweight="1.5pt">
                  <v:stroke joinstyle="miter"/>
                </v:oval>
                <v:shapetype id="_x0000_t202" coordsize="21600,21600" o:spt="202" path="m,l,21600r21600,l21600,xe">
                  <v:stroke joinstyle="miter"/>
                  <v:path gradientshapeok="t" o:connecttype="rect"/>
                </v:shapetype>
                <v:shape id="Text Box 34" o:spid="_x0000_s1033" type="#_x0000_t202" style="position:absolute;top:4500;width:14420;height:5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2CD16847" w14:textId="77777777" w:rsidR="00565878" w:rsidRDefault="00565878" w:rsidP="00565878">
                        <w:pPr>
                          <w:jc w:val="center"/>
                        </w:pPr>
                        <w:r>
                          <w:t>Se connecter au monde</w:t>
                        </w:r>
                      </w:p>
                    </w:txbxContent>
                  </v:textbox>
                </v:shape>
                <v:shape id="Text Box 37" o:spid="_x0000_s1034" type="#_x0000_t202" style="position:absolute;left:18173;top:4681;width:14650;height:6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4F3DA2BE" w14:textId="77777777" w:rsidR="00565878" w:rsidRDefault="00565878" w:rsidP="00565878">
                        <w:pPr>
                          <w:jc w:val="center"/>
                        </w:pPr>
                        <w:r>
                          <w:t>Se relier les un.e.s aux autres</w:t>
                        </w:r>
                      </w:p>
                    </w:txbxContent>
                  </v:textbox>
                </v:shape>
                <v:shape id="Text Box 38" o:spid="_x0000_s1035" type="#_x0000_t202" style="position:absolute;left:36461;top:5455;width:14415;height:3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30FEF019" w14:textId="77777777" w:rsidR="00565878" w:rsidRDefault="00565878" w:rsidP="00565878">
                        <w:pPr>
                          <w:jc w:val="center"/>
                        </w:pPr>
                        <w:r>
                          <w:t>Créer des TIC</w:t>
                        </w:r>
                      </w:p>
                    </w:txbxContent>
                  </v:textbox>
                </v:shape>
                <v:shape id="Text Box 40" o:spid="_x0000_s1036" type="#_x0000_t202" style="position:absolute;left:114;top:20396;width:14541;height: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22D4BD6E" w14:textId="77777777" w:rsidR="00565878" w:rsidRDefault="00565878" w:rsidP="00565878">
                        <w:pPr>
                          <w:jc w:val="center"/>
                        </w:pPr>
                        <w:r>
                          <w:t>Interagir grâce</w:t>
                        </w:r>
                        <w:r>
                          <w:br/>
                          <w:t>aux TIC</w:t>
                        </w:r>
                      </w:p>
                    </w:txbxContent>
                  </v:textbox>
                </v:shape>
                <v:shape id="Text Box 43" o:spid="_x0000_s1037" type="#_x0000_t202" style="position:absolute;left:18288;top:20396;width:14185;height: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388A6C99" w14:textId="77777777" w:rsidR="00565878" w:rsidRDefault="00565878" w:rsidP="00565878">
                        <w:pPr>
                          <w:jc w:val="center"/>
                        </w:pPr>
                        <w:r>
                          <w:t>Possibilités</w:t>
                        </w:r>
                        <w:r>
                          <w:br/>
                          <w:t>éducatives</w:t>
                        </w:r>
                      </w:p>
                    </w:txbxContent>
                  </v:textbox>
                </v:shape>
                <v:shape id="Text Box 45" o:spid="_x0000_s1038" type="#_x0000_t202" style="position:absolute;left:36576;top:20396;width:14420;height: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EE370FE" w14:textId="77777777" w:rsidR="00565878" w:rsidRDefault="00565878" w:rsidP="00565878">
                        <w:pPr>
                          <w:jc w:val="center"/>
                        </w:pPr>
                        <w:r>
                          <w:t>Aller plus loin et combler les fossés</w:t>
                        </w:r>
                      </w:p>
                    </w:txbxContent>
                  </v:textbox>
                </v:shape>
                <w10:wrap type="through"/>
              </v:group>
            </w:pict>
          </mc:Fallback>
        </mc:AlternateContent>
      </w:r>
    </w:p>
    <w:p w14:paraId="378AE9D0" w14:textId="77777777" w:rsidR="00565878" w:rsidRPr="00D35E6D" w:rsidRDefault="00565878" w:rsidP="00565878">
      <w:pPr>
        <w:rPr>
          <w:noProof/>
        </w:rPr>
      </w:pPr>
    </w:p>
    <w:p w14:paraId="6738A2E8" w14:textId="77777777" w:rsidR="00565878" w:rsidRPr="00D35E6D" w:rsidRDefault="00565878" w:rsidP="00565878">
      <w:pPr>
        <w:rPr>
          <w:noProof/>
        </w:rPr>
      </w:pPr>
    </w:p>
    <w:p w14:paraId="02CE9007" w14:textId="77777777" w:rsidR="00565878" w:rsidRPr="00D35E6D" w:rsidRDefault="00565878" w:rsidP="00565878">
      <w:pPr>
        <w:rPr>
          <w:noProof/>
        </w:rPr>
      </w:pPr>
    </w:p>
    <w:p w14:paraId="497805AE" w14:textId="77777777" w:rsidR="00565878" w:rsidRPr="00D35E6D" w:rsidRDefault="00565878" w:rsidP="00565878">
      <w:pPr>
        <w:rPr>
          <w:noProof/>
        </w:rPr>
      </w:pPr>
    </w:p>
    <w:p w14:paraId="1C7EB357" w14:textId="77777777" w:rsidR="00565878" w:rsidRPr="00D35E6D" w:rsidRDefault="00565878" w:rsidP="00565878">
      <w:pPr>
        <w:rPr>
          <w:noProof/>
        </w:rPr>
      </w:pPr>
    </w:p>
    <w:p w14:paraId="43B2D3E4" w14:textId="77777777" w:rsidR="00565878" w:rsidRPr="00D35E6D" w:rsidRDefault="00565878" w:rsidP="00565878">
      <w:pPr>
        <w:rPr>
          <w:noProof/>
        </w:rPr>
      </w:pPr>
    </w:p>
    <w:p w14:paraId="3E77B003" w14:textId="77777777" w:rsidR="00565878" w:rsidRPr="00D35E6D" w:rsidRDefault="00565878" w:rsidP="00565878">
      <w:pPr>
        <w:rPr>
          <w:noProof/>
        </w:rPr>
      </w:pPr>
      <w:r w:rsidRPr="00D35E6D">
        <w:rPr>
          <w:noProof/>
        </w:rPr>
        <w:t xml:space="preserve"> </w:t>
      </w:r>
    </w:p>
    <w:p w14:paraId="10A8494C" w14:textId="77777777" w:rsidR="00565878" w:rsidRPr="00D35E6D" w:rsidRDefault="00565878" w:rsidP="00565878">
      <w:pPr>
        <w:rPr>
          <w:noProof/>
        </w:rPr>
      </w:pPr>
    </w:p>
    <w:p w14:paraId="231092CC" w14:textId="77777777" w:rsidR="00565878" w:rsidRPr="00D35E6D" w:rsidRDefault="00565878" w:rsidP="00565878">
      <w:pPr>
        <w:rPr>
          <w:noProof/>
        </w:rPr>
      </w:pPr>
    </w:p>
    <w:p w14:paraId="4DDC59B3" w14:textId="77777777" w:rsidR="00565878" w:rsidRPr="00D35E6D" w:rsidRDefault="00565878" w:rsidP="00565878">
      <w:pPr>
        <w:jc w:val="center"/>
        <w:rPr>
          <w:noProof/>
        </w:rPr>
      </w:pPr>
    </w:p>
    <w:p w14:paraId="196A0DB5" w14:textId="77777777" w:rsidR="00565878" w:rsidRPr="00D35E6D" w:rsidRDefault="00565878" w:rsidP="00565878">
      <w:pPr>
        <w:rPr>
          <w:noProof/>
        </w:rPr>
      </w:pPr>
    </w:p>
    <w:p w14:paraId="149C9EE4" w14:textId="77777777" w:rsidR="00565878" w:rsidRPr="00D35E6D" w:rsidRDefault="00565878" w:rsidP="00565878">
      <w:pPr>
        <w:rPr>
          <w:noProof/>
        </w:rPr>
      </w:pPr>
    </w:p>
    <w:p w14:paraId="578844E7" w14:textId="77777777" w:rsidR="00565878" w:rsidRDefault="00565878" w:rsidP="00565878">
      <w:r w:rsidRPr="004A637F">
        <w:t xml:space="preserve">On peut identifier six volets pertinents pour les </w:t>
      </w:r>
      <w:proofErr w:type="spellStart"/>
      <w:r w:rsidRPr="004A637F">
        <w:t>enseignant</w:t>
      </w:r>
      <w:r>
        <w:t>.e.</w:t>
      </w:r>
      <w:r w:rsidRPr="004A637F">
        <w:t>s</w:t>
      </w:r>
      <w:proofErr w:type="spellEnd"/>
      <w:r w:rsidRPr="004A637F">
        <w:t xml:space="preserve"> et les élèves concernant le développement de leurs capacités pour se servir à bon escient des TIC d</w:t>
      </w:r>
      <w:r>
        <w:t xml:space="preserve">’aujourd’hui et de demain : </w:t>
      </w:r>
    </w:p>
    <w:p w14:paraId="21C834FA" w14:textId="77777777" w:rsidR="00565878" w:rsidRPr="00970463" w:rsidRDefault="00565878" w:rsidP="00565878">
      <w:pPr>
        <w:pStyle w:val="Paragraphedeliste"/>
        <w:numPr>
          <w:ilvl w:val="0"/>
          <w:numId w:val="14"/>
        </w:numPr>
        <w:spacing w:before="120" w:after="0" w:line="276" w:lineRule="auto"/>
        <w:ind w:left="426"/>
        <w:contextualSpacing w:val="0"/>
        <w:rPr>
          <w:rFonts w:eastAsia="Arial Unicode MS"/>
        </w:rPr>
      </w:pPr>
      <w:r w:rsidRPr="00970463">
        <w:rPr>
          <w:b/>
        </w:rPr>
        <w:t>Se connecter avec le monde:</w:t>
      </w:r>
      <w:r w:rsidRPr="004A637F">
        <w:t xml:space="preserve"> </w:t>
      </w:r>
      <w:r>
        <w:t xml:space="preserve">Il s’agit de </w:t>
      </w:r>
      <w:r w:rsidRPr="00E745F1">
        <w:t>l’a</w:t>
      </w:r>
      <w:r w:rsidRPr="00970463">
        <w:rPr>
          <w:rStyle w:val="shorttext"/>
        </w:rPr>
        <w:t>lphabétisation informationnelle</w:t>
      </w:r>
      <w:r>
        <w:t xml:space="preserve">, </w:t>
      </w:r>
      <w:r w:rsidRPr="004A637F">
        <w:t xml:space="preserve">c'est-à-dire </w:t>
      </w:r>
      <w:r>
        <w:t xml:space="preserve">la capacité à trouver </w:t>
      </w:r>
      <w:r w:rsidRPr="004A637F">
        <w:t xml:space="preserve">l'information et </w:t>
      </w:r>
      <w:r>
        <w:t xml:space="preserve">les ressources, </w:t>
      </w:r>
      <w:r w:rsidRPr="004A637F">
        <w:t>au-delà d</w:t>
      </w:r>
      <w:r>
        <w:t>es</w:t>
      </w:r>
      <w:r w:rsidRPr="004A637F">
        <w:t xml:space="preserve"> manuel</w:t>
      </w:r>
      <w:r>
        <w:t>s</w:t>
      </w:r>
      <w:r w:rsidRPr="004A637F">
        <w:t xml:space="preserve"> pour l</w:t>
      </w:r>
      <w:r>
        <w:t>’enseignement-</w:t>
      </w:r>
      <w:r w:rsidRPr="004A637F">
        <w:t>apprentissage.</w:t>
      </w:r>
    </w:p>
    <w:p w14:paraId="18A5133E" w14:textId="77777777" w:rsidR="00565878" w:rsidRPr="00970463" w:rsidRDefault="00565878" w:rsidP="00565878">
      <w:pPr>
        <w:pStyle w:val="Paragraphedeliste"/>
        <w:numPr>
          <w:ilvl w:val="0"/>
          <w:numId w:val="14"/>
        </w:numPr>
        <w:spacing w:before="120" w:after="0" w:line="276" w:lineRule="auto"/>
        <w:ind w:left="426"/>
        <w:contextualSpacing w:val="0"/>
        <w:rPr>
          <w:rFonts w:eastAsia="Arial Unicode MS"/>
        </w:rPr>
      </w:pPr>
      <w:r w:rsidRPr="00970463">
        <w:rPr>
          <w:b/>
        </w:rPr>
        <w:t>Se relier les uns aux autres:</w:t>
      </w:r>
      <w:r>
        <w:t xml:space="preserve"> p</w:t>
      </w:r>
      <w:r w:rsidRPr="004A637F">
        <w:t xml:space="preserve">our le soutien et le développement professionnel, la mise à jour des différents médias sociaux, </w:t>
      </w:r>
      <w:r>
        <w:t xml:space="preserve">la </w:t>
      </w:r>
      <w:r w:rsidRPr="004A637F">
        <w:t>net</w:t>
      </w:r>
      <w:r>
        <w:t>-ét</w:t>
      </w:r>
      <w:r w:rsidRPr="004A637F">
        <w:t>iquette, etc</w:t>
      </w:r>
      <w:r>
        <w:t>.</w:t>
      </w:r>
    </w:p>
    <w:p w14:paraId="0FE002C0" w14:textId="77777777" w:rsidR="00565878" w:rsidRPr="00970463" w:rsidRDefault="00565878" w:rsidP="00565878">
      <w:pPr>
        <w:pStyle w:val="Paragraphedeliste"/>
        <w:numPr>
          <w:ilvl w:val="0"/>
          <w:numId w:val="14"/>
        </w:numPr>
        <w:spacing w:before="120" w:after="0" w:line="276" w:lineRule="auto"/>
        <w:ind w:left="426"/>
        <w:contextualSpacing w:val="0"/>
        <w:rPr>
          <w:rFonts w:eastAsia="Arial Unicode MS"/>
        </w:rPr>
      </w:pPr>
      <w:r w:rsidRPr="00970463">
        <w:rPr>
          <w:b/>
        </w:rPr>
        <w:t>Créer des TIC:</w:t>
      </w:r>
      <w:r>
        <w:t xml:space="preserve"> d</w:t>
      </w:r>
      <w:r w:rsidRPr="004A637F">
        <w:t xml:space="preserve">évelopper des ressources pédagogiques, des documents et du matériel audiovisuel, </w:t>
      </w:r>
      <w:r>
        <w:t>identifier pour ce faire les logiciels adéquats et s’en servir efficacement</w:t>
      </w:r>
    </w:p>
    <w:p w14:paraId="1FD62F55" w14:textId="77777777" w:rsidR="00565878" w:rsidRPr="00970463" w:rsidRDefault="00565878" w:rsidP="00565878">
      <w:pPr>
        <w:pStyle w:val="Paragraphedeliste"/>
        <w:numPr>
          <w:ilvl w:val="0"/>
          <w:numId w:val="14"/>
        </w:numPr>
        <w:spacing w:before="120" w:after="0" w:line="276" w:lineRule="auto"/>
        <w:ind w:left="426"/>
        <w:contextualSpacing w:val="0"/>
        <w:rPr>
          <w:rFonts w:eastAsia="Arial Unicode MS"/>
        </w:rPr>
      </w:pPr>
      <w:r w:rsidRPr="00970463">
        <w:rPr>
          <w:b/>
        </w:rPr>
        <w:t>Interagir avec les TIC:</w:t>
      </w:r>
      <w:r w:rsidRPr="004A637F">
        <w:t xml:space="preserve"> comprendre les interfaces et choisir les outils les plus appropriés; </w:t>
      </w:r>
      <w:r>
        <w:t>comprendre les</w:t>
      </w:r>
      <w:r w:rsidRPr="004A637F">
        <w:t xml:space="preserve"> fonctionnalités, </w:t>
      </w:r>
      <w:r>
        <w:t xml:space="preserve">les questions de sécurité, assurer </w:t>
      </w:r>
      <w:r w:rsidRPr="004A637F">
        <w:t>la connectivité et la maintenance</w:t>
      </w:r>
      <w:r>
        <w:t>, savoir réparer les pannes courantes</w:t>
      </w:r>
      <w:r w:rsidRPr="004A637F">
        <w:t>.</w:t>
      </w:r>
    </w:p>
    <w:p w14:paraId="76E29077" w14:textId="77777777" w:rsidR="00565878" w:rsidRPr="00970463" w:rsidRDefault="00565878" w:rsidP="00565878">
      <w:pPr>
        <w:pStyle w:val="Paragraphedeliste"/>
        <w:numPr>
          <w:ilvl w:val="0"/>
          <w:numId w:val="14"/>
        </w:numPr>
        <w:spacing w:before="120" w:after="0" w:line="276" w:lineRule="auto"/>
        <w:ind w:left="426"/>
        <w:contextualSpacing w:val="0"/>
        <w:rPr>
          <w:rFonts w:eastAsia="Arial Unicode MS"/>
        </w:rPr>
      </w:pPr>
      <w:r w:rsidRPr="00970463">
        <w:rPr>
          <w:b/>
        </w:rPr>
        <w:t>Possibilités éducatives :</w:t>
      </w:r>
      <w:r>
        <w:t xml:space="preserve"> r</w:t>
      </w:r>
      <w:r w:rsidRPr="004A637F">
        <w:t xml:space="preserve">essources en ligne, interactivité, lien avec les objectifs éducatifs, vision critique, exploration et expérimentation, outils pour </w:t>
      </w:r>
      <w:r>
        <w:t xml:space="preserve">les </w:t>
      </w:r>
      <w:proofErr w:type="spellStart"/>
      <w:r w:rsidRPr="004A637F">
        <w:t>admin</w:t>
      </w:r>
      <w:r>
        <w:t>istrateur.e.s</w:t>
      </w:r>
      <w:proofErr w:type="spellEnd"/>
      <w:r>
        <w:t>, etc.</w:t>
      </w:r>
    </w:p>
    <w:p w14:paraId="6CCD1519" w14:textId="77777777" w:rsidR="00565878" w:rsidRPr="00A412B1" w:rsidRDefault="00565878" w:rsidP="00565878">
      <w:pPr>
        <w:pStyle w:val="Paragraphedeliste"/>
        <w:numPr>
          <w:ilvl w:val="0"/>
          <w:numId w:val="14"/>
        </w:numPr>
        <w:spacing w:before="120" w:after="0" w:line="276" w:lineRule="auto"/>
        <w:ind w:left="426"/>
        <w:contextualSpacing w:val="0"/>
        <w:rPr>
          <w:rFonts w:eastAsia="Arial Unicode MS"/>
        </w:rPr>
      </w:pPr>
      <w:r w:rsidRPr="00970463">
        <w:rPr>
          <w:b/>
        </w:rPr>
        <w:t>Réduire et combler les écarts:</w:t>
      </w:r>
      <w:r>
        <w:t xml:space="preserve"> cela concerne tous les types d’inclusion (troubles </w:t>
      </w:r>
      <w:proofErr w:type="spellStart"/>
      <w:r>
        <w:t>dys</w:t>
      </w:r>
      <w:proofErr w:type="spellEnd"/>
      <w:r>
        <w:t>-, difficultés</w:t>
      </w:r>
      <w:r w:rsidRPr="004A637F">
        <w:t xml:space="preserve"> linguistiques, visuel</w:t>
      </w:r>
      <w:r>
        <w:t>les et auditives</w:t>
      </w:r>
      <w:r w:rsidRPr="004A637F">
        <w:t xml:space="preserve">, communautés </w:t>
      </w:r>
      <w:r>
        <w:t>à besoins particuliers)</w:t>
      </w:r>
      <w:r w:rsidRPr="004A637F">
        <w:t xml:space="preserve">, </w:t>
      </w:r>
      <w:r>
        <w:t xml:space="preserve">le développement de ressources libres gratuites, telles que </w:t>
      </w:r>
      <w:r w:rsidRPr="004A637F">
        <w:t>wikis, etc.</w:t>
      </w:r>
    </w:p>
    <w:p w14:paraId="12AF4144" w14:textId="77777777" w:rsidR="00565878" w:rsidRDefault="00565878" w:rsidP="00565878">
      <w:pPr>
        <w:rPr>
          <w:rFonts w:eastAsia="Arial Unicode MS"/>
        </w:rPr>
      </w:pPr>
    </w:p>
    <w:p w14:paraId="686797CE" w14:textId="77777777" w:rsidR="00565878" w:rsidRDefault="00565878" w:rsidP="00565878">
      <w:pPr>
        <w:rPr>
          <w:rFonts w:eastAsia="Arial Unicode MS"/>
        </w:rPr>
      </w:pPr>
    </w:p>
    <w:p w14:paraId="6937AC53" w14:textId="77777777" w:rsidR="00565878" w:rsidRPr="009E325C" w:rsidRDefault="00565878" w:rsidP="00565878">
      <w:pPr>
        <w:pStyle w:val="Pause"/>
      </w:pPr>
      <w:r w:rsidRPr="00300AB7">
        <w:rPr>
          <w:b/>
          <w:bCs/>
        </w:rPr>
        <w:t>Pause-réflexion</w:t>
      </w:r>
      <w:r w:rsidRPr="009E325C">
        <w:t>…</w:t>
      </w:r>
      <w:r w:rsidRPr="009E325C">
        <w:rPr>
          <w:rFonts w:ascii="Arial" w:hAnsi="Arial"/>
          <w:noProof/>
        </w:rPr>
        <w:drawing>
          <wp:inline distT="0" distB="0" distL="0" distR="0" wp14:anchorId="2A7AC066" wp14:editId="4233C526">
            <wp:extent cx="636621" cy="589935"/>
            <wp:effectExtent l="0" t="0" r="0" b="635"/>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4114" cy="596879"/>
                    </a:xfrm>
                    <a:prstGeom prst="rect">
                      <a:avLst/>
                    </a:prstGeom>
                  </pic:spPr>
                </pic:pic>
              </a:graphicData>
            </a:graphic>
          </wp:inline>
        </w:drawing>
      </w:r>
    </w:p>
    <w:p w14:paraId="17DADAF9" w14:textId="77777777" w:rsidR="00565878" w:rsidRPr="009E325C" w:rsidRDefault="00565878" w:rsidP="00565878">
      <w:pPr>
        <w:pStyle w:val="Pause"/>
      </w:pPr>
      <w:r w:rsidRPr="009E325C">
        <w:t xml:space="preserve">Votre stratégie en matière de TIC pourra prendre en compte ces six volets, mais elle devra également refléter la situation actuelle de votre établissement. Les activités de ce cahier devraient vous avoir </w:t>
      </w:r>
      <w:proofErr w:type="spellStart"/>
      <w:r w:rsidRPr="009E325C">
        <w:t>aidé.e</w:t>
      </w:r>
      <w:proofErr w:type="spellEnd"/>
      <w:r w:rsidRPr="009E325C">
        <w:t xml:space="preserve"> à cerner le niveau de compétences et d’usages des TIC parmi vos </w:t>
      </w:r>
      <w:proofErr w:type="spellStart"/>
      <w:r w:rsidRPr="009E325C">
        <w:t>enseignant.e.s</w:t>
      </w:r>
      <w:proofErr w:type="spellEnd"/>
      <w:r w:rsidRPr="009E325C">
        <w:t>. Vous devriez y avoir noté quelques idées sur la façon dont les TIC peuvent soutenir le développement professionnel et l'apprentissage en classe. Nous espérons que vous avez pu identifier une ou deux personnes-ressources qui pourront vous aider à développer votre stratégie TIC.</w:t>
      </w:r>
    </w:p>
    <w:p w14:paraId="420F4EBC" w14:textId="77777777" w:rsidR="00565878" w:rsidRPr="009E325C" w:rsidRDefault="00565878" w:rsidP="00565878">
      <w:pPr>
        <w:pStyle w:val="Pause"/>
      </w:pPr>
      <w:r w:rsidRPr="009E325C">
        <w:t>Nous vous invitons à garder en tête que vos actions doivent viser à :</w:t>
      </w:r>
    </w:p>
    <w:p w14:paraId="604C58B0" w14:textId="77777777" w:rsidR="00565878" w:rsidRPr="009E325C" w:rsidRDefault="00565878" w:rsidP="00565878">
      <w:pPr>
        <w:pStyle w:val="Pause"/>
        <w:numPr>
          <w:ilvl w:val="0"/>
          <w:numId w:val="15"/>
        </w:numPr>
      </w:pPr>
      <w:r w:rsidRPr="009E325C">
        <w:t xml:space="preserve">améliorer la confiance et la compétence de vos </w:t>
      </w:r>
      <w:proofErr w:type="spellStart"/>
      <w:r w:rsidRPr="009E325C">
        <w:t>enseignant.e.s</w:t>
      </w:r>
      <w:proofErr w:type="spellEnd"/>
    </w:p>
    <w:p w14:paraId="6BF34255" w14:textId="77777777" w:rsidR="00565878" w:rsidRPr="009E325C" w:rsidRDefault="00565878" w:rsidP="00565878">
      <w:pPr>
        <w:pStyle w:val="Pause"/>
        <w:numPr>
          <w:ilvl w:val="0"/>
          <w:numId w:val="15"/>
        </w:numPr>
      </w:pPr>
      <w:r w:rsidRPr="009E325C">
        <w:t>identifier des manières dont les TIC vont bénéficier à l'enseignement et aux apprentissages dans les classes</w:t>
      </w:r>
    </w:p>
    <w:p w14:paraId="6E44B462" w14:textId="77777777" w:rsidR="00565878" w:rsidRPr="009E325C" w:rsidRDefault="00565878" w:rsidP="00565878">
      <w:pPr>
        <w:pStyle w:val="Pause"/>
        <w:numPr>
          <w:ilvl w:val="0"/>
          <w:numId w:val="15"/>
        </w:numPr>
      </w:pPr>
      <w:r w:rsidRPr="009E325C">
        <w:t xml:space="preserve">améliorer la disponibilité de la technologie en mettant à profit la technologie qu’utilisent déjà les </w:t>
      </w:r>
      <w:proofErr w:type="spellStart"/>
      <w:r w:rsidRPr="009E325C">
        <w:t>enseignant.e.s</w:t>
      </w:r>
      <w:proofErr w:type="spellEnd"/>
      <w:r w:rsidRPr="009E325C">
        <w:t xml:space="preserve"> et en identifiant les éléments à fort potentiel, c’est-à-dire ce qui aura le plus d'impact sur le plus grand nombre de personnes.</w:t>
      </w:r>
    </w:p>
    <w:p w14:paraId="5CC8F708" w14:textId="77777777" w:rsidR="00565878" w:rsidRDefault="00565878" w:rsidP="00565878"/>
    <w:p w14:paraId="24B9C93F" w14:textId="77777777" w:rsidR="00565878" w:rsidRPr="00A41508" w:rsidRDefault="00565878" w:rsidP="00565878">
      <w:pPr>
        <w:pStyle w:val="TitreActivit"/>
        <w:rPr>
          <w:rStyle w:val="StyleActivit1Car"/>
          <w:b w:val="0"/>
          <w:bCs/>
          <w:i w:val="0"/>
          <w:iCs w:val="0"/>
          <w:color w:val="auto"/>
          <w:sz w:val="22"/>
        </w:rPr>
      </w:pPr>
      <w:bookmarkStart w:id="73" w:name="_Toc376120775"/>
      <w:bookmarkStart w:id="74" w:name="_Toc165989574"/>
      <w:r w:rsidRPr="00D16E85">
        <w:t>Activité 7 : Bâtir une stratégie TIC</w:t>
      </w:r>
      <w:bookmarkEnd w:id="73"/>
      <w:bookmarkEnd w:id="74"/>
    </w:p>
    <w:p w14:paraId="066A397A" w14:textId="0E6D5B96" w:rsidR="00565878" w:rsidRDefault="00565878" w:rsidP="00565878">
      <w:pPr>
        <w:pStyle w:val="StyleActivit1"/>
      </w:pPr>
      <w:r w:rsidRPr="008E7AA4">
        <w:rPr>
          <w:i/>
          <w:iCs/>
        </w:rPr>
        <w:t>Cette activité vous invite à établir un plan d’actions qui se marie avec la stratégie ou le curriculum national TIC pour l’éducation de votre pays.</w:t>
      </w:r>
      <w:r w:rsidRPr="00F93E03">
        <w:br/>
      </w:r>
      <w:r w:rsidRPr="00F93E03">
        <w:br/>
        <w:t>Nous vous proposons de travailler avec les personnes-ressources TIC que vous avez identifiées, de revenir sur les études de cas et les notes que vous avez prises lors des activités, afin d’établir un plan d'action pour chacun des éléments de votre stratégie.</w:t>
      </w:r>
    </w:p>
    <w:p w14:paraId="342BAAA7" w14:textId="77777777" w:rsidR="00565878" w:rsidRDefault="00565878" w:rsidP="00565878">
      <w:pPr>
        <w:pStyle w:val="StyleActivit1"/>
      </w:pPr>
      <w:r>
        <w:t>Mettez en regard</w:t>
      </w:r>
      <w:r w:rsidRPr="00756B1C">
        <w:t xml:space="preserve"> votre plan </w:t>
      </w:r>
      <w:r>
        <w:t>avec</w:t>
      </w:r>
      <w:r w:rsidRPr="00756B1C">
        <w:t xml:space="preserve"> </w:t>
      </w:r>
      <w:r>
        <w:t xml:space="preserve">le curriculum national TICE, s’il existe, ou la stratégie nationale </w:t>
      </w:r>
      <w:r w:rsidRPr="00756B1C">
        <w:t>TIC</w:t>
      </w:r>
      <w:r>
        <w:t xml:space="preserve"> pour</w:t>
      </w:r>
      <w:r w:rsidRPr="00756B1C">
        <w:t xml:space="preserve"> l'éducation</w:t>
      </w:r>
      <w:r>
        <w:t>,</w:t>
      </w:r>
      <w:r w:rsidRPr="00756B1C">
        <w:t xml:space="preserve"> afin de </w:t>
      </w:r>
      <w:r>
        <w:t xml:space="preserve">vous </w:t>
      </w:r>
      <w:r w:rsidRPr="00756B1C">
        <w:t>assurer</w:t>
      </w:r>
      <w:r>
        <w:t xml:space="preserve"> que les actions que vous avez prévues permettront</w:t>
      </w:r>
      <w:r w:rsidRPr="00756B1C">
        <w:t xml:space="preserve"> à votre </w:t>
      </w:r>
      <w:r>
        <w:t>établissement</w:t>
      </w:r>
      <w:r w:rsidRPr="00756B1C">
        <w:t xml:space="preserve"> de progresser vers l</w:t>
      </w:r>
      <w:r>
        <w:t xml:space="preserve">a réalisation des objectifs éducatifs nationaux. </w:t>
      </w:r>
    </w:p>
    <w:p w14:paraId="1F4F0E03" w14:textId="3A303311" w:rsidR="00565878" w:rsidRDefault="00565878" w:rsidP="000E5B1A">
      <w:pPr>
        <w:pStyle w:val="StyleActivit1"/>
      </w:pPr>
      <w:r>
        <w:t xml:space="preserve">Nous vous invitons à inscrire ces actions au projet d’établissement ; l'intégration pédagogique des TIC pourrait d'ailleurs soit constituer un des axes de votre PE (Projet d'Établissement/d'École), soit constituer une composante transversale aux différents axes. </w:t>
      </w:r>
      <w:r>
        <w:br/>
        <w:t xml:space="preserve">À ce propos, vous pourrez lire avec profit </w:t>
      </w:r>
      <w:hyperlink r:id="rId47" w:history="1">
        <w:r>
          <w:rPr>
            <w:rStyle w:val="Lienhypertexte"/>
          </w:rPr>
          <w:t>l'article</w:t>
        </w:r>
      </w:hyperlink>
      <w:r>
        <w:rPr>
          <w:rStyle w:val="Appelnotedebasdep"/>
          <w:color w:val="0563C1" w:themeColor="hyperlink"/>
          <w:u w:val="single"/>
        </w:rPr>
        <w:footnoteReference w:id="29"/>
      </w:r>
      <w:r>
        <w:t xml:space="preserve"> consacré à l'utilisation des TIC dans les lycées maliens pour favoriser la mise en œuvre d'un projet d'amélioration des enseignements de sciences. </w:t>
      </w:r>
      <w:r>
        <w:br/>
      </w:r>
      <w:r>
        <w:lastRenderedPageBreak/>
        <w:t xml:space="preserve">Vous pourrez également vous reporter à notre cahier </w:t>
      </w:r>
      <w:hyperlink r:id="rId48" w:tgtFrame="_blank" w:history="1">
        <w:r w:rsidRPr="00B7619B">
          <w:rPr>
            <w:rStyle w:val="lev"/>
            <w:color w:val="0000FF"/>
            <w:u w:val="single"/>
          </w:rPr>
          <w:t>Conduire le projet d’établissement (</w:t>
        </w:r>
        <w:proofErr w:type="spellStart"/>
        <w:r w:rsidRPr="00B7619B">
          <w:rPr>
            <w:rStyle w:val="lev"/>
            <w:color w:val="0000FF"/>
            <w:u w:val="single"/>
          </w:rPr>
          <w:t>pdf</w:t>
        </w:r>
        <w:proofErr w:type="spellEnd"/>
        <w:r w:rsidRPr="00B7619B">
          <w:rPr>
            <w:rStyle w:val="lev"/>
            <w:color w:val="0000FF"/>
            <w:u w:val="single"/>
          </w:rPr>
          <w:t>)</w:t>
        </w:r>
      </w:hyperlink>
      <w:r>
        <w:rPr>
          <w:rStyle w:val="Appelnotedebasdep"/>
          <w:bCs/>
          <w:iCs/>
          <w:color w:val="0000FF"/>
          <w:u w:val="single"/>
        </w:rPr>
        <w:footnoteReference w:id="30"/>
      </w:r>
    </w:p>
    <w:p w14:paraId="36D95EF5" w14:textId="77777777" w:rsidR="00565878" w:rsidRDefault="00565878" w:rsidP="00565878">
      <w:pPr>
        <w:pStyle w:val="Titre1"/>
        <w:rPr>
          <w:rStyle w:val="Titre1Car"/>
        </w:rPr>
      </w:pPr>
      <w:bookmarkStart w:id="75" w:name="_Toc165989575"/>
      <w:r>
        <w:rPr>
          <w:rStyle w:val="Titre1Car"/>
        </w:rPr>
        <w:lastRenderedPageBreak/>
        <w:t>En r</w:t>
      </w:r>
      <w:r w:rsidRPr="00F941E1">
        <w:rPr>
          <w:rStyle w:val="Titre1Car"/>
        </w:rPr>
        <w:t>ésumé</w:t>
      </w:r>
      <w:bookmarkEnd w:id="75"/>
    </w:p>
    <w:p w14:paraId="4C1CBCFD" w14:textId="77777777" w:rsidR="00565878" w:rsidRPr="00E51A47" w:rsidRDefault="00565878" w:rsidP="00565878">
      <w:r w:rsidRPr="00E51A47">
        <w:t xml:space="preserve">À l'avenir, il est très probable que l'accès à Internet et la disponibilité de dispositifs électroniques abordables se démocratiseront. En tant que </w:t>
      </w:r>
      <w:proofErr w:type="spellStart"/>
      <w:r w:rsidRPr="00E51A47">
        <w:t>chef</w:t>
      </w:r>
      <w:r>
        <w:t>.fe</w:t>
      </w:r>
      <w:proofErr w:type="spellEnd"/>
      <w:r w:rsidRPr="00E51A47">
        <w:t xml:space="preserve"> d’établissement, vous êtes sûrement </w:t>
      </w:r>
      <w:proofErr w:type="spellStart"/>
      <w:r w:rsidRPr="00E51A47">
        <w:t>conscient</w:t>
      </w:r>
      <w:r>
        <w:t>.e</w:t>
      </w:r>
      <w:proofErr w:type="spellEnd"/>
      <w:r w:rsidRPr="00E51A47">
        <w:t xml:space="preserve"> que vous préparez les </w:t>
      </w:r>
      <w:r>
        <w:t>élèves</w:t>
      </w:r>
      <w:r w:rsidRPr="00E51A47">
        <w:t xml:space="preserve"> à vivre dans un monde complexe et en évolution rapide. Plus </w:t>
      </w:r>
      <w:r>
        <w:t>elles/</w:t>
      </w:r>
      <w:r w:rsidRPr="00E51A47">
        <w:t xml:space="preserve">ils se seront </w:t>
      </w:r>
      <w:proofErr w:type="spellStart"/>
      <w:r w:rsidRPr="00E51A47">
        <w:t>familiarisé</w:t>
      </w:r>
      <w:r>
        <w:t>.e.</w:t>
      </w:r>
      <w:r w:rsidRPr="00E51A47">
        <w:t>s</w:t>
      </w:r>
      <w:proofErr w:type="spellEnd"/>
      <w:r w:rsidRPr="00E51A47">
        <w:t xml:space="preserve"> avec les usages des TIC pendant leur scolarité</w:t>
      </w:r>
      <w:r>
        <w:t xml:space="preserve"> et</w:t>
      </w:r>
      <w:r w:rsidRPr="00E51A47">
        <w:t xml:space="preserve"> plus </w:t>
      </w:r>
      <w:r>
        <w:t>elles/</w:t>
      </w:r>
      <w:r w:rsidRPr="00E51A47">
        <w:t xml:space="preserve">ils pourront réussir avec aisance dans la vie, contribuer de façon créative à établir, à nourrir et à aider à croître une société de la connaissance tournée vers la réalisation effective des objectifs du développement durable. </w:t>
      </w:r>
    </w:p>
    <w:p w14:paraId="058B038A" w14:textId="77777777" w:rsidR="00565878" w:rsidRDefault="00565878" w:rsidP="00565878">
      <w:r w:rsidRPr="00E51A47">
        <w:t>L'objectif de ce cahier était de vous aider à comprendre que les besoins et objectifs éducationnels induisent les usages des TIC les plus à même d’y répondre de façon adéquate, efficiente et durable, en prenant en compte les questions de coût, d’accès, de maintenance, de durabilité, d’équité et d’inclusion.</w:t>
      </w:r>
    </w:p>
    <w:p w14:paraId="41137F81" w14:textId="77777777" w:rsidR="00565878" w:rsidRDefault="00565878" w:rsidP="00565878">
      <w:r w:rsidRPr="00E51A47">
        <w:t>Il est important que votre stratégie en matière de TIC</w:t>
      </w:r>
      <w:r>
        <w:t xml:space="preserve"> </w:t>
      </w:r>
      <w:r w:rsidRPr="00E51A47">
        <w:t>:</w:t>
      </w:r>
    </w:p>
    <w:p w14:paraId="240F3E73" w14:textId="77777777" w:rsidR="00565878" w:rsidRDefault="00565878" w:rsidP="00565878">
      <w:pPr>
        <w:pStyle w:val="Paragraphedeliste"/>
        <w:numPr>
          <w:ilvl w:val="0"/>
          <w:numId w:val="5"/>
        </w:numPr>
        <w:spacing w:before="120" w:after="0" w:line="276" w:lineRule="auto"/>
        <w:ind w:left="426"/>
        <w:contextualSpacing w:val="0"/>
      </w:pPr>
      <w:r w:rsidRPr="00E51A47">
        <w:t xml:space="preserve">prenne en compte les compétences et la confiance de vos </w:t>
      </w:r>
      <w:r>
        <w:t>collègues-</w:t>
      </w:r>
      <w:proofErr w:type="spellStart"/>
      <w:r w:rsidRPr="00E51A47">
        <w:t>enseignant</w:t>
      </w:r>
      <w:r>
        <w:t>.e.</w:t>
      </w:r>
      <w:r w:rsidRPr="00E51A47">
        <w:t>s</w:t>
      </w:r>
      <w:proofErr w:type="spellEnd"/>
    </w:p>
    <w:p w14:paraId="77DB794C" w14:textId="77777777" w:rsidR="00565878" w:rsidRDefault="00565878" w:rsidP="00565878">
      <w:pPr>
        <w:pStyle w:val="Paragraphedeliste"/>
        <w:numPr>
          <w:ilvl w:val="0"/>
          <w:numId w:val="5"/>
        </w:numPr>
        <w:spacing w:before="120" w:after="0" w:line="276" w:lineRule="auto"/>
        <w:ind w:left="426"/>
        <w:contextualSpacing w:val="0"/>
      </w:pPr>
      <w:r w:rsidRPr="00E51A47">
        <w:t>atteigne les résultats éducatifs que vous vous êtes fixés</w:t>
      </w:r>
    </w:p>
    <w:p w14:paraId="39C9494D" w14:textId="77777777" w:rsidR="00565878" w:rsidRDefault="00565878" w:rsidP="00565878">
      <w:pPr>
        <w:pStyle w:val="Paragraphedeliste"/>
        <w:numPr>
          <w:ilvl w:val="0"/>
          <w:numId w:val="5"/>
        </w:numPr>
        <w:spacing w:before="120" w:after="0" w:line="276" w:lineRule="auto"/>
        <w:ind w:left="426"/>
        <w:contextualSpacing w:val="0"/>
      </w:pPr>
      <w:r>
        <w:t xml:space="preserve">vous </w:t>
      </w:r>
      <w:r w:rsidRPr="00E51A47">
        <w:t>permette de profiter pleinement des occasions qui se présentent (dotations et dons, par exemple).</w:t>
      </w:r>
    </w:p>
    <w:p w14:paraId="7A0DF000" w14:textId="77777777" w:rsidR="00565878" w:rsidRPr="00E51A47" w:rsidRDefault="00565878" w:rsidP="00565878">
      <w:pPr>
        <w:spacing w:before="120" w:after="0" w:line="276" w:lineRule="auto"/>
      </w:pPr>
    </w:p>
    <w:p w14:paraId="03BD38D3" w14:textId="77777777" w:rsidR="00565878" w:rsidRDefault="00565878" w:rsidP="00565878">
      <w:r w:rsidRPr="00E51A47">
        <w:t>L’introduction du numérique à l’école impacte aussi bien l’ensemble des acteur</w:t>
      </w:r>
      <w:r>
        <w:t>s/actrices</w:t>
      </w:r>
      <w:r w:rsidRPr="00E51A47">
        <w:t xml:space="preserve"> que leurs pratiques. Bien utilisées, les TIC vous permettront de développer des pratiques d’enseignement-apprentissage plus actives, plus participatives, plus diversifiées et plus motivantes, ainsi que de nouvelles compétences. Nous insistons à nouveau sur la question des ressources numériques utilisées et les usages qui en s</w:t>
      </w:r>
      <w:r>
        <w:t>o</w:t>
      </w:r>
      <w:r w:rsidRPr="00E51A47">
        <w:t xml:space="preserve">nt faits, en soulignant l’importance majeure du contenu endogène, et plus particulièrement des REL africaines, déjà disponibles, ou que votre </w:t>
      </w:r>
      <w:r>
        <w:t>établissement</w:t>
      </w:r>
      <w:r w:rsidRPr="00E51A47">
        <w:t xml:space="preserve"> pourra </w:t>
      </w:r>
      <w:r>
        <w:t xml:space="preserve">contribuer à </w:t>
      </w:r>
      <w:r w:rsidRPr="00E51A47">
        <w:t>enrichir</w:t>
      </w:r>
      <w:r>
        <w:t>.</w:t>
      </w:r>
    </w:p>
    <w:p w14:paraId="0D399DD8" w14:textId="77777777" w:rsidR="00565878" w:rsidRPr="00EC24EE" w:rsidRDefault="00565878" w:rsidP="00565878">
      <w:r w:rsidRPr="00EC24EE">
        <w:t xml:space="preserve">Nous espérons que </w:t>
      </w:r>
      <w:r>
        <w:t>le chemin parcouru au fil de ce cahier</w:t>
      </w:r>
      <w:r w:rsidRPr="00EC24EE">
        <w:t xml:space="preserve"> vous a été agréable et utile et qu'il vous a donné envie d'entreprendre ou d'amplifier l'utilisation du numérique éducatif au service des objectifs de votre établissement et de vos besoins propres d'ADPC.</w:t>
      </w:r>
    </w:p>
    <w:p w14:paraId="76691ADE" w14:textId="77777777" w:rsidR="00565878" w:rsidRPr="005E486D" w:rsidRDefault="00565878" w:rsidP="00565878">
      <w:r w:rsidRPr="00EC24EE">
        <w:t>Nous vous souhaitons de belles découvertes et de grandes satisfactions, pour vous-même, vos équipes, vos élèves et toute la communauté de l'école. </w:t>
      </w:r>
    </w:p>
    <w:p w14:paraId="3938A7B7" w14:textId="77777777" w:rsidR="00565878" w:rsidRPr="006E42B7" w:rsidRDefault="00565878" w:rsidP="00565878">
      <w:pPr>
        <w:pStyle w:val="Titre1"/>
      </w:pPr>
      <w:bookmarkStart w:id="76" w:name="_Toc376120776"/>
      <w:bookmarkStart w:id="77" w:name="_Toc165989576"/>
      <w:r w:rsidRPr="006E42B7">
        <w:lastRenderedPageBreak/>
        <w:t>Ressources</w:t>
      </w:r>
      <w:bookmarkEnd w:id="76"/>
      <w:bookmarkEnd w:id="77"/>
      <w:r w:rsidRPr="006E42B7">
        <w:t xml:space="preserve"> </w:t>
      </w:r>
    </w:p>
    <w:p w14:paraId="4D86F511" w14:textId="77777777" w:rsidR="00565878" w:rsidRPr="006E42B7" w:rsidRDefault="00565878" w:rsidP="00565878">
      <w:pPr>
        <w:pStyle w:val="Titre2"/>
      </w:pPr>
      <w:bookmarkStart w:id="78" w:name="_Ressource_1:_Quelques_1"/>
      <w:bookmarkStart w:id="79" w:name="_Ressource_1:_Les"/>
      <w:bookmarkStart w:id="80" w:name="_Toc375621667"/>
      <w:bookmarkStart w:id="81" w:name="_Toc376120777"/>
      <w:bookmarkStart w:id="82" w:name="_Toc165989577"/>
      <w:bookmarkEnd w:id="78"/>
      <w:bookmarkEnd w:id="79"/>
      <w:r w:rsidRPr="006E42B7">
        <w:t xml:space="preserve">Ressource 1 : </w:t>
      </w:r>
      <w:bookmarkEnd w:id="80"/>
      <w:r w:rsidRPr="006E42B7">
        <w:t xml:space="preserve">Les </w:t>
      </w:r>
      <w:proofErr w:type="spellStart"/>
      <w:r w:rsidRPr="006E42B7">
        <w:t>enseignant.e.s</w:t>
      </w:r>
      <w:proofErr w:type="spellEnd"/>
      <w:r w:rsidRPr="006E42B7">
        <w:t xml:space="preserve"> et les TIC</w:t>
      </w:r>
      <w:bookmarkEnd w:id="81"/>
      <w:bookmarkEnd w:id="82"/>
    </w:p>
    <w:p w14:paraId="4D7461FE" w14:textId="77777777" w:rsidR="00565878" w:rsidRDefault="00565878" w:rsidP="00565878">
      <w:r w:rsidRPr="00263B87">
        <w:t>Le but de</w:t>
      </w:r>
      <w:r>
        <w:t>s</w:t>
      </w:r>
      <w:r w:rsidRPr="00263B87">
        <w:t xml:space="preserve"> </w:t>
      </w:r>
      <w:r>
        <w:t xml:space="preserve">trois </w:t>
      </w:r>
      <w:r w:rsidRPr="00263B87">
        <w:t>questionnaire</w:t>
      </w:r>
      <w:r>
        <w:t xml:space="preserve">s ci-après, </w:t>
      </w:r>
      <w:r w:rsidRPr="006374BB">
        <w:rPr>
          <w:b/>
        </w:rPr>
        <w:t xml:space="preserve">destinés aux </w:t>
      </w:r>
      <w:proofErr w:type="spellStart"/>
      <w:r w:rsidRPr="006374BB">
        <w:rPr>
          <w:b/>
        </w:rPr>
        <w:t>enseignant.e.s</w:t>
      </w:r>
      <w:proofErr w:type="spellEnd"/>
      <w:r>
        <w:t>,</w:t>
      </w:r>
      <w:r w:rsidRPr="00263B87">
        <w:t xml:space="preserve"> est de permettre aux </w:t>
      </w:r>
      <w:proofErr w:type="spellStart"/>
      <w:r>
        <w:t>chef.fes</w:t>
      </w:r>
      <w:proofErr w:type="spellEnd"/>
      <w:r>
        <w:t xml:space="preserve"> d’établissements</w:t>
      </w:r>
      <w:r w:rsidRPr="00263B87">
        <w:t xml:space="preserve"> d’avoir une vue d’ensemble sur les connaissances et les compétences des </w:t>
      </w:r>
      <w:proofErr w:type="spellStart"/>
      <w:r w:rsidRPr="00263B87">
        <w:t>enseignant</w:t>
      </w:r>
      <w:r>
        <w:t>.e.</w:t>
      </w:r>
      <w:r w:rsidRPr="00263B87">
        <w:t>s</w:t>
      </w:r>
      <w:proofErr w:type="spellEnd"/>
      <w:r>
        <w:t>,</w:t>
      </w:r>
      <w:r w:rsidRPr="00263B87">
        <w:t xml:space="preserve"> afin de planifier les usages numériques les mieux à même de soutenir les enseignements-apprentissages dans l’établissement.</w:t>
      </w:r>
    </w:p>
    <w:p w14:paraId="04E03ECB" w14:textId="77777777" w:rsidR="00565878" w:rsidRPr="009D4D88" w:rsidRDefault="00565878" w:rsidP="00565878">
      <w:pPr>
        <w:pStyle w:val="Titre3"/>
      </w:pPr>
      <w:bookmarkStart w:id="83" w:name="_a.__"/>
      <w:bookmarkStart w:id="84" w:name="_Toc376120778"/>
      <w:bookmarkStart w:id="85" w:name="_Toc165989578"/>
      <w:bookmarkEnd w:id="83"/>
      <w:r>
        <w:t xml:space="preserve">a. </w:t>
      </w:r>
      <w:r w:rsidRPr="009D4D88">
        <w:t xml:space="preserve">Les TIC utilisés actuellement par les </w:t>
      </w:r>
      <w:proofErr w:type="spellStart"/>
      <w:r w:rsidRPr="009D4D88">
        <w:t>enseignant.e.s</w:t>
      </w:r>
      <w:bookmarkEnd w:id="84"/>
      <w:bookmarkEnd w:id="85"/>
      <w:proofErr w:type="spellEnd"/>
    </w:p>
    <w:p w14:paraId="29D5AC57" w14:textId="77777777" w:rsidR="00565878" w:rsidRPr="00792EEB" w:rsidRDefault="00565878" w:rsidP="00565878">
      <w:pPr>
        <w:ind w:left="426"/>
        <w:rPr>
          <w:b/>
          <w:i/>
        </w:rPr>
      </w:pPr>
      <w:r w:rsidRPr="000E4637">
        <w:rPr>
          <w:rStyle w:val="ParagraphedelisteCar"/>
        </w:rPr>
        <w:t>Veuillez indiquer dans le tableau R1.1 les TIC que vous utilisez actuellement, tant à l'école qu'à l'extérieur de l'école</w:t>
      </w:r>
      <w:r w:rsidRPr="007F571B">
        <w:rPr>
          <w:rStyle w:val="ParagraphedelisteCar"/>
        </w:rPr>
        <w:t>.</w:t>
      </w:r>
    </w:p>
    <w:p w14:paraId="05416119" w14:textId="77777777" w:rsidR="00565878" w:rsidRPr="007F571B" w:rsidRDefault="00565878" w:rsidP="00565878">
      <w:pPr>
        <w:pStyle w:val="Paragraphedeliste"/>
        <w:ind w:left="426"/>
        <w:rPr>
          <w:i/>
        </w:rPr>
      </w:pPr>
      <w:r w:rsidRPr="007F571B">
        <w:rPr>
          <w:b/>
          <w:i/>
        </w:rPr>
        <w:t>Tableau R1.1</w:t>
      </w:r>
      <w:r w:rsidRPr="007F571B">
        <w:rPr>
          <w:i/>
        </w:rPr>
        <w:t xml:space="preserve"> Les TIC que vos </w:t>
      </w:r>
      <w:r>
        <w:rPr>
          <w:i/>
        </w:rPr>
        <w:t>collègues-</w:t>
      </w:r>
      <w:proofErr w:type="spellStart"/>
      <w:r>
        <w:rPr>
          <w:i/>
        </w:rPr>
        <w:t>enseignant.e.s</w:t>
      </w:r>
      <w:proofErr w:type="spellEnd"/>
      <w:r w:rsidRPr="007F571B">
        <w:rPr>
          <w:i/>
        </w:rPr>
        <w:t xml:space="preserve"> utilisent à l'intérieur et à l'extérieur de l'</w:t>
      </w:r>
      <w:r>
        <w:rPr>
          <w:i/>
        </w:rPr>
        <w:t>établissement</w:t>
      </w:r>
      <w:r w:rsidRPr="007F571B">
        <w:rPr>
          <w:i/>
        </w:rPr>
        <w:t>.</w:t>
      </w:r>
    </w:p>
    <w:p w14:paraId="3836A73E" w14:textId="77777777" w:rsidR="00565878" w:rsidRPr="00252113" w:rsidRDefault="00565878" w:rsidP="00565878">
      <w:pPr>
        <w:widowControl w:val="0"/>
        <w:autoSpaceDE w:val="0"/>
        <w:autoSpaceDN w:val="0"/>
        <w:adjustRightInd w:val="0"/>
      </w:pPr>
    </w:p>
    <w:tbl>
      <w:tblPr>
        <w:tblStyle w:val="Grilledutableau"/>
        <w:tblW w:w="9810" w:type="dxa"/>
        <w:tblInd w:w="108" w:type="dxa"/>
        <w:tblLook w:val="04A0" w:firstRow="1" w:lastRow="0" w:firstColumn="1" w:lastColumn="0" w:noHBand="0" w:noVBand="1"/>
      </w:tblPr>
      <w:tblGrid>
        <w:gridCol w:w="3544"/>
        <w:gridCol w:w="2268"/>
        <w:gridCol w:w="2268"/>
        <w:gridCol w:w="1730"/>
      </w:tblGrid>
      <w:tr w:rsidR="00565878" w:rsidRPr="007F571B" w14:paraId="4EC47DC7" w14:textId="77777777" w:rsidTr="004E4079">
        <w:tc>
          <w:tcPr>
            <w:tcW w:w="3544" w:type="dxa"/>
            <w:shd w:val="clear" w:color="auto" w:fill="D5DCE4" w:themeFill="text2" w:themeFillTint="33"/>
          </w:tcPr>
          <w:p w14:paraId="23BAC0FA" w14:textId="77777777" w:rsidR="00565878" w:rsidRPr="007F571B" w:rsidRDefault="00565878" w:rsidP="00FB4D8F">
            <w:pPr>
              <w:rPr>
                <w:b/>
                <w:sz w:val="20"/>
                <w:szCs w:val="20"/>
              </w:rPr>
            </w:pPr>
            <w:r w:rsidRPr="007F571B">
              <w:rPr>
                <w:b/>
                <w:sz w:val="20"/>
                <w:szCs w:val="20"/>
              </w:rPr>
              <w:t>Technologies (équipements, logiciels/applications)</w:t>
            </w:r>
          </w:p>
        </w:tc>
        <w:tc>
          <w:tcPr>
            <w:tcW w:w="2268" w:type="dxa"/>
            <w:shd w:val="clear" w:color="auto" w:fill="D5DCE4" w:themeFill="text2" w:themeFillTint="33"/>
          </w:tcPr>
          <w:p w14:paraId="4E8A0D49" w14:textId="77777777" w:rsidR="00565878" w:rsidRPr="007F571B" w:rsidRDefault="00565878" w:rsidP="00FB4D8F">
            <w:pPr>
              <w:rPr>
                <w:b/>
                <w:sz w:val="20"/>
                <w:szCs w:val="20"/>
              </w:rPr>
            </w:pPr>
            <w:r w:rsidRPr="007F571B">
              <w:rPr>
                <w:b/>
                <w:sz w:val="20"/>
                <w:szCs w:val="20"/>
              </w:rPr>
              <w:t>Vous en servez-vous en dehors de l’école ?</w:t>
            </w:r>
          </w:p>
        </w:tc>
        <w:tc>
          <w:tcPr>
            <w:tcW w:w="2268" w:type="dxa"/>
            <w:shd w:val="clear" w:color="auto" w:fill="D5DCE4" w:themeFill="text2" w:themeFillTint="33"/>
          </w:tcPr>
          <w:p w14:paraId="212C9AE3" w14:textId="0C999BB8" w:rsidR="00565878" w:rsidRPr="007F571B" w:rsidRDefault="00565878" w:rsidP="00FB4D8F">
            <w:pPr>
              <w:rPr>
                <w:b/>
                <w:sz w:val="20"/>
                <w:szCs w:val="20"/>
              </w:rPr>
            </w:pPr>
            <w:r w:rsidRPr="00162606">
              <w:rPr>
                <w:sz w:val="20"/>
                <w:szCs w:val="20"/>
              </w:rPr>
              <w:t>Sur une échelle de 1 à 5, à combien évalueriez-vous votre</w:t>
            </w:r>
            <w:r w:rsidRPr="007F571B">
              <w:rPr>
                <w:b/>
                <w:sz w:val="20"/>
                <w:szCs w:val="20"/>
              </w:rPr>
              <w:t xml:space="preserve"> niveau d’aisance avec cette technologie </w:t>
            </w:r>
            <w:r w:rsidRPr="00162606">
              <w:rPr>
                <w:sz w:val="20"/>
                <w:szCs w:val="20"/>
              </w:rPr>
              <w:t>? (1= pas du tout à l’aise jusqu’à 5 = très à l’aise)</w:t>
            </w:r>
          </w:p>
        </w:tc>
        <w:tc>
          <w:tcPr>
            <w:tcW w:w="1730" w:type="dxa"/>
            <w:shd w:val="clear" w:color="auto" w:fill="D5DCE4" w:themeFill="text2" w:themeFillTint="33"/>
          </w:tcPr>
          <w:p w14:paraId="473EC97C" w14:textId="77777777" w:rsidR="00565878" w:rsidRPr="007F571B" w:rsidRDefault="00565878" w:rsidP="00FB4D8F">
            <w:pPr>
              <w:rPr>
                <w:b/>
                <w:sz w:val="20"/>
                <w:szCs w:val="20"/>
              </w:rPr>
            </w:pPr>
            <w:r w:rsidRPr="007F571B">
              <w:rPr>
                <w:b/>
                <w:sz w:val="20"/>
                <w:szCs w:val="20"/>
              </w:rPr>
              <w:t>Vous en servez-vous en classe ?</w:t>
            </w:r>
          </w:p>
        </w:tc>
      </w:tr>
      <w:tr w:rsidR="00565878" w:rsidRPr="007F571B" w14:paraId="4A5A71CF" w14:textId="77777777" w:rsidTr="004E4079">
        <w:tc>
          <w:tcPr>
            <w:tcW w:w="3544" w:type="dxa"/>
            <w:shd w:val="clear" w:color="auto" w:fill="auto"/>
          </w:tcPr>
          <w:p w14:paraId="631A0C10" w14:textId="77777777" w:rsidR="00565878" w:rsidRPr="007F571B" w:rsidRDefault="00565878" w:rsidP="00FB4D8F">
            <w:pPr>
              <w:rPr>
                <w:b/>
                <w:sz w:val="20"/>
                <w:szCs w:val="20"/>
              </w:rPr>
            </w:pPr>
            <w:r w:rsidRPr="007F571B">
              <w:rPr>
                <w:sz w:val="20"/>
                <w:szCs w:val="20"/>
              </w:rPr>
              <w:t xml:space="preserve">Ordinateur de bureau </w:t>
            </w:r>
          </w:p>
        </w:tc>
        <w:tc>
          <w:tcPr>
            <w:tcW w:w="2268" w:type="dxa"/>
            <w:shd w:val="clear" w:color="auto" w:fill="auto"/>
          </w:tcPr>
          <w:p w14:paraId="794DBAAB" w14:textId="77777777" w:rsidR="00565878" w:rsidRPr="007F571B" w:rsidRDefault="00565878" w:rsidP="00FB4D8F">
            <w:pPr>
              <w:rPr>
                <w:b/>
                <w:sz w:val="20"/>
                <w:szCs w:val="20"/>
              </w:rPr>
            </w:pPr>
          </w:p>
        </w:tc>
        <w:tc>
          <w:tcPr>
            <w:tcW w:w="2268" w:type="dxa"/>
            <w:shd w:val="clear" w:color="auto" w:fill="auto"/>
          </w:tcPr>
          <w:p w14:paraId="35FF31CD" w14:textId="77777777" w:rsidR="00565878" w:rsidRPr="007F571B" w:rsidRDefault="00565878" w:rsidP="00FB4D8F">
            <w:pPr>
              <w:rPr>
                <w:b/>
                <w:sz w:val="20"/>
                <w:szCs w:val="20"/>
              </w:rPr>
            </w:pPr>
          </w:p>
        </w:tc>
        <w:tc>
          <w:tcPr>
            <w:tcW w:w="1730" w:type="dxa"/>
            <w:shd w:val="clear" w:color="auto" w:fill="auto"/>
          </w:tcPr>
          <w:p w14:paraId="1A264CBB" w14:textId="77777777" w:rsidR="00565878" w:rsidRPr="007F571B" w:rsidRDefault="00565878" w:rsidP="00FB4D8F">
            <w:pPr>
              <w:rPr>
                <w:b/>
                <w:sz w:val="20"/>
                <w:szCs w:val="20"/>
              </w:rPr>
            </w:pPr>
          </w:p>
        </w:tc>
      </w:tr>
      <w:tr w:rsidR="00565878" w:rsidRPr="007F571B" w14:paraId="6F7C109F" w14:textId="77777777" w:rsidTr="004E4079">
        <w:tc>
          <w:tcPr>
            <w:tcW w:w="3544" w:type="dxa"/>
            <w:shd w:val="clear" w:color="auto" w:fill="auto"/>
          </w:tcPr>
          <w:p w14:paraId="0ACCDDCE" w14:textId="77777777" w:rsidR="00565878" w:rsidRPr="007F571B" w:rsidRDefault="00565878" w:rsidP="00FB4D8F">
            <w:pPr>
              <w:rPr>
                <w:sz w:val="20"/>
                <w:szCs w:val="20"/>
              </w:rPr>
            </w:pPr>
            <w:r w:rsidRPr="007F571B">
              <w:rPr>
                <w:sz w:val="20"/>
                <w:szCs w:val="20"/>
              </w:rPr>
              <w:t>Ordinateur portable</w:t>
            </w:r>
          </w:p>
        </w:tc>
        <w:tc>
          <w:tcPr>
            <w:tcW w:w="2268" w:type="dxa"/>
            <w:shd w:val="clear" w:color="auto" w:fill="auto"/>
          </w:tcPr>
          <w:p w14:paraId="7065E5E0" w14:textId="77777777" w:rsidR="00565878" w:rsidRPr="007F571B" w:rsidRDefault="00565878" w:rsidP="00FB4D8F">
            <w:pPr>
              <w:rPr>
                <w:b/>
                <w:sz w:val="20"/>
                <w:szCs w:val="20"/>
              </w:rPr>
            </w:pPr>
          </w:p>
        </w:tc>
        <w:tc>
          <w:tcPr>
            <w:tcW w:w="2268" w:type="dxa"/>
            <w:shd w:val="clear" w:color="auto" w:fill="auto"/>
          </w:tcPr>
          <w:p w14:paraId="1030AB81" w14:textId="77777777" w:rsidR="00565878" w:rsidRPr="007F571B" w:rsidRDefault="00565878" w:rsidP="00FB4D8F">
            <w:pPr>
              <w:rPr>
                <w:b/>
                <w:sz w:val="20"/>
                <w:szCs w:val="20"/>
              </w:rPr>
            </w:pPr>
          </w:p>
        </w:tc>
        <w:tc>
          <w:tcPr>
            <w:tcW w:w="1730" w:type="dxa"/>
            <w:shd w:val="clear" w:color="auto" w:fill="auto"/>
          </w:tcPr>
          <w:p w14:paraId="36302158" w14:textId="77777777" w:rsidR="00565878" w:rsidRPr="007F571B" w:rsidRDefault="00565878" w:rsidP="00FB4D8F">
            <w:pPr>
              <w:rPr>
                <w:b/>
                <w:sz w:val="20"/>
                <w:szCs w:val="20"/>
              </w:rPr>
            </w:pPr>
          </w:p>
        </w:tc>
      </w:tr>
      <w:tr w:rsidR="00565878" w:rsidRPr="007F571B" w14:paraId="6780D396" w14:textId="77777777" w:rsidTr="004E4079">
        <w:tc>
          <w:tcPr>
            <w:tcW w:w="3544" w:type="dxa"/>
            <w:shd w:val="clear" w:color="auto" w:fill="auto"/>
          </w:tcPr>
          <w:p w14:paraId="059693EF" w14:textId="77777777" w:rsidR="00565878" w:rsidRPr="007F571B" w:rsidRDefault="00565878" w:rsidP="00FB4D8F">
            <w:pPr>
              <w:rPr>
                <w:sz w:val="20"/>
                <w:szCs w:val="20"/>
              </w:rPr>
            </w:pPr>
            <w:r w:rsidRPr="007F571B">
              <w:rPr>
                <w:sz w:val="20"/>
                <w:szCs w:val="20"/>
              </w:rPr>
              <w:t xml:space="preserve">Accès à l’Internet </w:t>
            </w:r>
          </w:p>
        </w:tc>
        <w:tc>
          <w:tcPr>
            <w:tcW w:w="2268" w:type="dxa"/>
            <w:shd w:val="clear" w:color="auto" w:fill="auto"/>
          </w:tcPr>
          <w:p w14:paraId="7CB5E826" w14:textId="77777777" w:rsidR="00565878" w:rsidRPr="007F571B" w:rsidRDefault="00565878" w:rsidP="00FB4D8F">
            <w:pPr>
              <w:rPr>
                <w:b/>
                <w:sz w:val="20"/>
                <w:szCs w:val="20"/>
              </w:rPr>
            </w:pPr>
          </w:p>
        </w:tc>
        <w:tc>
          <w:tcPr>
            <w:tcW w:w="2268" w:type="dxa"/>
            <w:shd w:val="clear" w:color="auto" w:fill="auto"/>
          </w:tcPr>
          <w:p w14:paraId="69980013" w14:textId="77777777" w:rsidR="00565878" w:rsidRPr="007F571B" w:rsidRDefault="00565878" w:rsidP="00FB4D8F">
            <w:pPr>
              <w:rPr>
                <w:b/>
                <w:sz w:val="20"/>
                <w:szCs w:val="20"/>
              </w:rPr>
            </w:pPr>
          </w:p>
        </w:tc>
        <w:tc>
          <w:tcPr>
            <w:tcW w:w="1730" w:type="dxa"/>
            <w:shd w:val="clear" w:color="auto" w:fill="auto"/>
          </w:tcPr>
          <w:p w14:paraId="0747C5ED" w14:textId="77777777" w:rsidR="00565878" w:rsidRPr="007F571B" w:rsidRDefault="00565878" w:rsidP="00FB4D8F">
            <w:pPr>
              <w:rPr>
                <w:b/>
                <w:sz w:val="20"/>
                <w:szCs w:val="20"/>
              </w:rPr>
            </w:pPr>
          </w:p>
        </w:tc>
      </w:tr>
      <w:tr w:rsidR="00565878" w:rsidRPr="007F571B" w14:paraId="7C840457" w14:textId="77777777" w:rsidTr="004E4079">
        <w:tc>
          <w:tcPr>
            <w:tcW w:w="3544" w:type="dxa"/>
            <w:shd w:val="clear" w:color="auto" w:fill="auto"/>
          </w:tcPr>
          <w:p w14:paraId="54420E10" w14:textId="77777777" w:rsidR="00565878" w:rsidRPr="007F571B" w:rsidRDefault="00565878" w:rsidP="00FB4D8F">
            <w:pPr>
              <w:rPr>
                <w:sz w:val="20"/>
                <w:szCs w:val="20"/>
              </w:rPr>
            </w:pPr>
            <w:r w:rsidRPr="007F571B">
              <w:rPr>
                <w:sz w:val="20"/>
                <w:szCs w:val="20"/>
              </w:rPr>
              <w:t xml:space="preserve">Téléphone portable basique (avec calculatrice, enregistreur vocal et caméra) </w:t>
            </w:r>
          </w:p>
        </w:tc>
        <w:tc>
          <w:tcPr>
            <w:tcW w:w="2268" w:type="dxa"/>
            <w:shd w:val="clear" w:color="auto" w:fill="auto"/>
          </w:tcPr>
          <w:p w14:paraId="05225D39" w14:textId="77777777" w:rsidR="00565878" w:rsidRPr="007F571B" w:rsidRDefault="00565878" w:rsidP="00FB4D8F">
            <w:pPr>
              <w:rPr>
                <w:b/>
                <w:sz w:val="20"/>
                <w:szCs w:val="20"/>
              </w:rPr>
            </w:pPr>
          </w:p>
        </w:tc>
        <w:tc>
          <w:tcPr>
            <w:tcW w:w="2268" w:type="dxa"/>
            <w:shd w:val="clear" w:color="auto" w:fill="auto"/>
          </w:tcPr>
          <w:p w14:paraId="125F0C48" w14:textId="77777777" w:rsidR="00565878" w:rsidRPr="007F571B" w:rsidRDefault="00565878" w:rsidP="00FB4D8F">
            <w:pPr>
              <w:rPr>
                <w:b/>
                <w:sz w:val="20"/>
                <w:szCs w:val="20"/>
              </w:rPr>
            </w:pPr>
          </w:p>
        </w:tc>
        <w:tc>
          <w:tcPr>
            <w:tcW w:w="1730" w:type="dxa"/>
            <w:shd w:val="clear" w:color="auto" w:fill="auto"/>
          </w:tcPr>
          <w:p w14:paraId="6366DEF3" w14:textId="77777777" w:rsidR="00565878" w:rsidRPr="007F571B" w:rsidRDefault="00565878" w:rsidP="00FB4D8F">
            <w:pPr>
              <w:rPr>
                <w:b/>
                <w:sz w:val="20"/>
                <w:szCs w:val="20"/>
              </w:rPr>
            </w:pPr>
          </w:p>
        </w:tc>
      </w:tr>
      <w:tr w:rsidR="00565878" w:rsidRPr="007F571B" w14:paraId="2BE39DED" w14:textId="77777777" w:rsidTr="004E4079">
        <w:tc>
          <w:tcPr>
            <w:tcW w:w="3544" w:type="dxa"/>
            <w:shd w:val="clear" w:color="auto" w:fill="auto"/>
          </w:tcPr>
          <w:p w14:paraId="6FA7654E" w14:textId="2D637FDF" w:rsidR="00565878" w:rsidRPr="007F571B" w:rsidRDefault="00565878" w:rsidP="00FB4D8F">
            <w:pPr>
              <w:rPr>
                <w:sz w:val="20"/>
                <w:szCs w:val="20"/>
              </w:rPr>
            </w:pPr>
            <w:r w:rsidRPr="007F571B">
              <w:rPr>
                <w:sz w:val="20"/>
                <w:szCs w:val="20"/>
              </w:rPr>
              <w:t xml:space="preserve">Téléphone intelligent (avec </w:t>
            </w:r>
            <w:r w:rsidR="00AA2BF3" w:rsidRPr="007F571B">
              <w:rPr>
                <w:sz w:val="20"/>
                <w:szCs w:val="20"/>
              </w:rPr>
              <w:t>accès Internet</w:t>
            </w:r>
            <w:r w:rsidRPr="007F571B">
              <w:rPr>
                <w:sz w:val="20"/>
                <w:szCs w:val="20"/>
              </w:rPr>
              <w:t>)</w:t>
            </w:r>
          </w:p>
        </w:tc>
        <w:tc>
          <w:tcPr>
            <w:tcW w:w="2268" w:type="dxa"/>
            <w:shd w:val="clear" w:color="auto" w:fill="auto"/>
          </w:tcPr>
          <w:p w14:paraId="03E64A2A" w14:textId="77777777" w:rsidR="00565878" w:rsidRPr="007F571B" w:rsidRDefault="00565878" w:rsidP="00FB4D8F">
            <w:pPr>
              <w:rPr>
                <w:b/>
                <w:sz w:val="20"/>
                <w:szCs w:val="20"/>
              </w:rPr>
            </w:pPr>
          </w:p>
        </w:tc>
        <w:tc>
          <w:tcPr>
            <w:tcW w:w="2268" w:type="dxa"/>
            <w:shd w:val="clear" w:color="auto" w:fill="auto"/>
          </w:tcPr>
          <w:p w14:paraId="34B7E53B" w14:textId="77777777" w:rsidR="00565878" w:rsidRPr="007F571B" w:rsidRDefault="00565878" w:rsidP="00FB4D8F">
            <w:pPr>
              <w:rPr>
                <w:b/>
                <w:sz w:val="20"/>
                <w:szCs w:val="20"/>
              </w:rPr>
            </w:pPr>
          </w:p>
        </w:tc>
        <w:tc>
          <w:tcPr>
            <w:tcW w:w="1730" w:type="dxa"/>
            <w:shd w:val="clear" w:color="auto" w:fill="auto"/>
          </w:tcPr>
          <w:p w14:paraId="0DE1D636" w14:textId="77777777" w:rsidR="00565878" w:rsidRPr="007F571B" w:rsidRDefault="00565878" w:rsidP="00FB4D8F">
            <w:pPr>
              <w:rPr>
                <w:b/>
                <w:sz w:val="20"/>
                <w:szCs w:val="20"/>
              </w:rPr>
            </w:pPr>
          </w:p>
        </w:tc>
      </w:tr>
      <w:tr w:rsidR="00565878" w:rsidRPr="007F571B" w14:paraId="7D0C2836" w14:textId="77777777" w:rsidTr="004E4079">
        <w:tc>
          <w:tcPr>
            <w:tcW w:w="3544" w:type="dxa"/>
            <w:shd w:val="clear" w:color="auto" w:fill="auto"/>
          </w:tcPr>
          <w:p w14:paraId="562E4B70" w14:textId="77777777" w:rsidR="00565878" w:rsidRPr="007F571B" w:rsidRDefault="00565878" w:rsidP="00FB4D8F">
            <w:pPr>
              <w:rPr>
                <w:sz w:val="20"/>
                <w:szCs w:val="20"/>
              </w:rPr>
            </w:pPr>
            <w:r w:rsidRPr="007F571B">
              <w:rPr>
                <w:sz w:val="20"/>
                <w:szCs w:val="20"/>
              </w:rPr>
              <w:t>Tablette numérique</w:t>
            </w:r>
          </w:p>
        </w:tc>
        <w:tc>
          <w:tcPr>
            <w:tcW w:w="2268" w:type="dxa"/>
            <w:shd w:val="clear" w:color="auto" w:fill="auto"/>
          </w:tcPr>
          <w:p w14:paraId="4910E652" w14:textId="77777777" w:rsidR="00565878" w:rsidRPr="007F571B" w:rsidRDefault="00565878" w:rsidP="00FB4D8F">
            <w:pPr>
              <w:rPr>
                <w:b/>
                <w:sz w:val="20"/>
                <w:szCs w:val="20"/>
              </w:rPr>
            </w:pPr>
          </w:p>
        </w:tc>
        <w:tc>
          <w:tcPr>
            <w:tcW w:w="2268" w:type="dxa"/>
            <w:shd w:val="clear" w:color="auto" w:fill="auto"/>
          </w:tcPr>
          <w:p w14:paraId="2860C171" w14:textId="77777777" w:rsidR="00565878" w:rsidRPr="007F571B" w:rsidRDefault="00565878" w:rsidP="00FB4D8F">
            <w:pPr>
              <w:rPr>
                <w:b/>
                <w:sz w:val="20"/>
                <w:szCs w:val="20"/>
              </w:rPr>
            </w:pPr>
          </w:p>
        </w:tc>
        <w:tc>
          <w:tcPr>
            <w:tcW w:w="1730" w:type="dxa"/>
            <w:shd w:val="clear" w:color="auto" w:fill="auto"/>
          </w:tcPr>
          <w:p w14:paraId="22E9C3E0" w14:textId="77777777" w:rsidR="00565878" w:rsidRPr="007F571B" w:rsidRDefault="00565878" w:rsidP="00FB4D8F">
            <w:pPr>
              <w:rPr>
                <w:b/>
                <w:sz w:val="20"/>
                <w:szCs w:val="20"/>
              </w:rPr>
            </w:pPr>
          </w:p>
        </w:tc>
      </w:tr>
      <w:tr w:rsidR="00565878" w:rsidRPr="007F571B" w14:paraId="7B674596" w14:textId="77777777" w:rsidTr="004E4079">
        <w:tc>
          <w:tcPr>
            <w:tcW w:w="3544" w:type="dxa"/>
            <w:shd w:val="clear" w:color="auto" w:fill="auto"/>
          </w:tcPr>
          <w:p w14:paraId="566F9687" w14:textId="77777777" w:rsidR="00565878" w:rsidRPr="007F571B" w:rsidRDefault="00565878" w:rsidP="00FB4D8F">
            <w:pPr>
              <w:rPr>
                <w:sz w:val="20"/>
                <w:szCs w:val="20"/>
              </w:rPr>
            </w:pPr>
            <w:r w:rsidRPr="007F571B">
              <w:rPr>
                <w:sz w:val="20"/>
                <w:szCs w:val="20"/>
              </w:rPr>
              <w:t>Courrier électronique</w:t>
            </w:r>
          </w:p>
        </w:tc>
        <w:tc>
          <w:tcPr>
            <w:tcW w:w="2268" w:type="dxa"/>
            <w:shd w:val="clear" w:color="auto" w:fill="auto"/>
          </w:tcPr>
          <w:p w14:paraId="11EE9D13" w14:textId="77777777" w:rsidR="00565878" w:rsidRPr="007F571B" w:rsidRDefault="00565878" w:rsidP="00FB4D8F">
            <w:pPr>
              <w:rPr>
                <w:b/>
                <w:sz w:val="20"/>
                <w:szCs w:val="20"/>
              </w:rPr>
            </w:pPr>
          </w:p>
        </w:tc>
        <w:tc>
          <w:tcPr>
            <w:tcW w:w="2268" w:type="dxa"/>
            <w:shd w:val="clear" w:color="auto" w:fill="auto"/>
          </w:tcPr>
          <w:p w14:paraId="0A0CA830" w14:textId="77777777" w:rsidR="00565878" w:rsidRPr="007F571B" w:rsidRDefault="00565878" w:rsidP="00FB4D8F">
            <w:pPr>
              <w:rPr>
                <w:b/>
                <w:sz w:val="20"/>
                <w:szCs w:val="20"/>
              </w:rPr>
            </w:pPr>
          </w:p>
        </w:tc>
        <w:tc>
          <w:tcPr>
            <w:tcW w:w="1730" w:type="dxa"/>
            <w:shd w:val="clear" w:color="auto" w:fill="auto"/>
          </w:tcPr>
          <w:p w14:paraId="229CFB74" w14:textId="77777777" w:rsidR="00565878" w:rsidRPr="007F571B" w:rsidRDefault="00565878" w:rsidP="00FB4D8F">
            <w:pPr>
              <w:rPr>
                <w:b/>
                <w:sz w:val="20"/>
                <w:szCs w:val="20"/>
              </w:rPr>
            </w:pPr>
          </w:p>
        </w:tc>
      </w:tr>
      <w:tr w:rsidR="00565878" w:rsidRPr="007F571B" w14:paraId="643C3943" w14:textId="77777777" w:rsidTr="004E4079">
        <w:tc>
          <w:tcPr>
            <w:tcW w:w="3544" w:type="dxa"/>
            <w:shd w:val="clear" w:color="auto" w:fill="auto"/>
          </w:tcPr>
          <w:p w14:paraId="43E59164" w14:textId="195D162B" w:rsidR="00565878" w:rsidRPr="007F571B" w:rsidRDefault="00565878" w:rsidP="00FB4D8F">
            <w:pPr>
              <w:rPr>
                <w:sz w:val="20"/>
                <w:szCs w:val="20"/>
              </w:rPr>
            </w:pPr>
            <w:r w:rsidRPr="007F571B">
              <w:rPr>
                <w:sz w:val="20"/>
                <w:szCs w:val="20"/>
              </w:rPr>
              <w:t xml:space="preserve">Média sociaux </w:t>
            </w:r>
            <w:r w:rsidR="00AA2BF3" w:rsidRPr="00AA2BF3">
              <w:rPr>
                <w:sz w:val="20"/>
                <w:szCs w:val="20"/>
              </w:rPr>
              <w:t xml:space="preserve">(WhatsApp, X, Facebook, Instagram, </w:t>
            </w:r>
            <w:proofErr w:type="spellStart"/>
            <w:r w:rsidR="00AA2BF3" w:rsidRPr="00AA2BF3">
              <w:rPr>
                <w:sz w:val="20"/>
                <w:szCs w:val="20"/>
              </w:rPr>
              <w:t>Tik</w:t>
            </w:r>
            <w:proofErr w:type="spellEnd"/>
            <w:r w:rsidR="00AA2BF3" w:rsidRPr="00AA2BF3">
              <w:rPr>
                <w:sz w:val="20"/>
                <w:szCs w:val="20"/>
              </w:rPr>
              <w:t xml:space="preserve"> Tok, </w:t>
            </w:r>
            <w:proofErr w:type="spellStart"/>
            <w:r w:rsidR="00AA2BF3" w:rsidRPr="00AA2BF3">
              <w:rPr>
                <w:sz w:val="20"/>
                <w:szCs w:val="20"/>
              </w:rPr>
              <w:t>etc</w:t>
            </w:r>
            <w:proofErr w:type="spellEnd"/>
            <w:r w:rsidR="00AA2BF3" w:rsidRPr="00AA2BF3">
              <w:rPr>
                <w:sz w:val="20"/>
                <w:szCs w:val="20"/>
              </w:rPr>
              <w:t>)</w:t>
            </w:r>
          </w:p>
        </w:tc>
        <w:tc>
          <w:tcPr>
            <w:tcW w:w="2268" w:type="dxa"/>
            <w:shd w:val="clear" w:color="auto" w:fill="auto"/>
          </w:tcPr>
          <w:p w14:paraId="59077395" w14:textId="77777777" w:rsidR="00565878" w:rsidRPr="007F571B" w:rsidRDefault="00565878" w:rsidP="00FB4D8F">
            <w:pPr>
              <w:rPr>
                <w:b/>
                <w:sz w:val="20"/>
                <w:szCs w:val="20"/>
              </w:rPr>
            </w:pPr>
          </w:p>
        </w:tc>
        <w:tc>
          <w:tcPr>
            <w:tcW w:w="2268" w:type="dxa"/>
            <w:shd w:val="clear" w:color="auto" w:fill="auto"/>
          </w:tcPr>
          <w:p w14:paraId="0DE9F532" w14:textId="77777777" w:rsidR="00565878" w:rsidRPr="007F571B" w:rsidRDefault="00565878" w:rsidP="00FB4D8F">
            <w:pPr>
              <w:rPr>
                <w:b/>
                <w:sz w:val="20"/>
                <w:szCs w:val="20"/>
              </w:rPr>
            </w:pPr>
          </w:p>
        </w:tc>
        <w:tc>
          <w:tcPr>
            <w:tcW w:w="1730" w:type="dxa"/>
            <w:shd w:val="clear" w:color="auto" w:fill="auto"/>
          </w:tcPr>
          <w:p w14:paraId="63703F60" w14:textId="77777777" w:rsidR="00565878" w:rsidRPr="007F571B" w:rsidRDefault="00565878" w:rsidP="00FB4D8F">
            <w:pPr>
              <w:rPr>
                <w:b/>
                <w:sz w:val="20"/>
                <w:szCs w:val="20"/>
              </w:rPr>
            </w:pPr>
          </w:p>
        </w:tc>
      </w:tr>
      <w:tr w:rsidR="00565878" w:rsidRPr="007F571B" w14:paraId="2275A84D" w14:textId="77777777" w:rsidTr="004E4079">
        <w:tc>
          <w:tcPr>
            <w:tcW w:w="3544" w:type="dxa"/>
            <w:shd w:val="clear" w:color="auto" w:fill="auto"/>
          </w:tcPr>
          <w:p w14:paraId="756DB50D" w14:textId="77777777" w:rsidR="00565878" w:rsidRPr="007F571B" w:rsidRDefault="00565878" w:rsidP="00FB4D8F">
            <w:pPr>
              <w:rPr>
                <w:sz w:val="20"/>
                <w:szCs w:val="20"/>
              </w:rPr>
            </w:pPr>
            <w:r w:rsidRPr="007F571B">
              <w:rPr>
                <w:sz w:val="20"/>
                <w:szCs w:val="20"/>
              </w:rPr>
              <w:t>Projecteur/écran</w:t>
            </w:r>
          </w:p>
        </w:tc>
        <w:tc>
          <w:tcPr>
            <w:tcW w:w="2268" w:type="dxa"/>
            <w:shd w:val="clear" w:color="auto" w:fill="auto"/>
          </w:tcPr>
          <w:p w14:paraId="0CC79B47" w14:textId="77777777" w:rsidR="00565878" w:rsidRPr="007F571B" w:rsidRDefault="00565878" w:rsidP="00FB4D8F">
            <w:pPr>
              <w:rPr>
                <w:b/>
                <w:sz w:val="20"/>
                <w:szCs w:val="20"/>
              </w:rPr>
            </w:pPr>
          </w:p>
        </w:tc>
        <w:tc>
          <w:tcPr>
            <w:tcW w:w="2268" w:type="dxa"/>
            <w:shd w:val="clear" w:color="auto" w:fill="auto"/>
          </w:tcPr>
          <w:p w14:paraId="609CA777" w14:textId="77777777" w:rsidR="00565878" w:rsidRPr="007F571B" w:rsidRDefault="00565878" w:rsidP="00FB4D8F">
            <w:pPr>
              <w:rPr>
                <w:b/>
                <w:sz w:val="20"/>
                <w:szCs w:val="20"/>
              </w:rPr>
            </w:pPr>
          </w:p>
        </w:tc>
        <w:tc>
          <w:tcPr>
            <w:tcW w:w="1730" w:type="dxa"/>
            <w:shd w:val="clear" w:color="auto" w:fill="auto"/>
          </w:tcPr>
          <w:p w14:paraId="74D174AB" w14:textId="77777777" w:rsidR="00565878" w:rsidRPr="007F571B" w:rsidRDefault="00565878" w:rsidP="00FB4D8F">
            <w:pPr>
              <w:rPr>
                <w:b/>
                <w:sz w:val="20"/>
                <w:szCs w:val="20"/>
              </w:rPr>
            </w:pPr>
          </w:p>
        </w:tc>
      </w:tr>
      <w:tr w:rsidR="00565878" w:rsidRPr="007F571B" w14:paraId="0534C235" w14:textId="77777777" w:rsidTr="004E4079">
        <w:tc>
          <w:tcPr>
            <w:tcW w:w="3544" w:type="dxa"/>
            <w:shd w:val="clear" w:color="auto" w:fill="auto"/>
          </w:tcPr>
          <w:p w14:paraId="16C66645" w14:textId="77777777" w:rsidR="00565878" w:rsidRPr="007F571B" w:rsidRDefault="00565878" w:rsidP="00FB4D8F">
            <w:pPr>
              <w:rPr>
                <w:sz w:val="20"/>
                <w:szCs w:val="20"/>
              </w:rPr>
            </w:pPr>
            <w:r w:rsidRPr="007F571B">
              <w:rPr>
                <w:sz w:val="20"/>
                <w:szCs w:val="20"/>
              </w:rPr>
              <w:t>Haut-parleurs</w:t>
            </w:r>
          </w:p>
        </w:tc>
        <w:tc>
          <w:tcPr>
            <w:tcW w:w="2268" w:type="dxa"/>
            <w:shd w:val="clear" w:color="auto" w:fill="auto"/>
          </w:tcPr>
          <w:p w14:paraId="544E25CE" w14:textId="77777777" w:rsidR="00565878" w:rsidRPr="007F571B" w:rsidRDefault="00565878" w:rsidP="00FB4D8F">
            <w:pPr>
              <w:rPr>
                <w:b/>
                <w:sz w:val="20"/>
                <w:szCs w:val="20"/>
              </w:rPr>
            </w:pPr>
          </w:p>
        </w:tc>
        <w:tc>
          <w:tcPr>
            <w:tcW w:w="2268" w:type="dxa"/>
            <w:shd w:val="clear" w:color="auto" w:fill="auto"/>
          </w:tcPr>
          <w:p w14:paraId="550D2747" w14:textId="77777777" w:rsidR="00565878" w:rsidRPr="007F571B" w:rsidRDefault="00565878" w:rsidP="00FB4D8F">
            <w:pPr>
              <w:rPr>
                <w:b/>
                <w:sz w:val="20"/>
                <w:szCs w:val="20"/>
              </w:rPr>
            </w:pPr>
          </w:p>
        </w:tc>
        <w:tc>
          <w:tcPr>
            <w:tcW w:w="1730" w:type="dxa"/>
            <w:shd w:val="clear" w:color="auto" w:fill="auto"/>
          </w:tcPr>
          <w:p w14:paraId="74A8A7A8" w14:textId="77777777" w:rsidR="00565878" w:rsidRPr="007F571B" w:rsidRDefault="00565878" w:rsidP="00FB4D8F">
            <w:pPr>
              <w:rPr>
                <w:b/>
                <w:sz w:val="20"/>
                <w:szCs w:val="20"/>
              </w:rPr>
            </w:pPr>
          </w:p>
        </w:tc>
      </w:tr>
      <w:tr w:rsidR="00565878" w:rsidRPr="007F571B" w14:paraId="140C356E" w14:textId="77777777" w:rsidTr="004E4079">
        <w:tc>
          <w:tcPr>
            <w:tcW w:w="3544" w:type="dxa"/>
            <w:shd w:val="clear" w:color="auto" w:fill="auto"/>
          </w:tcPr>
          <w:p w14:paraId="540B2D91" w14:textId="77777777" w:rsidR="00565878" w:rsidRPr="007F571B" w:rsidRDefault="00565878" w:rsidP="00FB4D8F">
            <w:pPr>
              <w:rPr>
                <w:sz w:val="20"/>
                <w:szCs w:val="20"/>
              </w:rPr>
            </w:pPr>
            <w:r w:rsidRPr="007F571B">
              <w:rPr>
                <w:sz w:val="20"/>
                <w:szCs w:val="20"/>
              </w:rPr>
              <w:t>Imprimante</w:t>
            </w:r>
          </w:p>
        </w:tc>
        <w:tc>
          <w:tcPr>
            <w:tcW w:w="2268" w:type="dxa"/>
            <w:shd w:val="clear" w:color="auto" w:fill="auto"/>
          </w:tcPr>
          <w:p w14:paraId="4BDFE400" w14:textId="77777777" w:rsidR="00565878" w:rsidRPr="007F571B" w:rsidRDefault="00565878" w:rsidP="00FB4D8F">
            <w:pPr>
              <w:rPr>
                <w:b/>
                <w:sz w:val="20"/>
                <w:szCs w:val="20"/>
              </w:rPr>
            </w:pPr>
          </w:p>
        </w:tc>
        <w:tc>
          <w:tcPr>
            <w:tcW w:w="2268" w:type="dxa"/>
            <w:shd w:val="clear" w:color="auto" w:fill="auto"/>
          </w:tcPr>
          <w:p w14:paraId="673AA30C" w14:textId="77777777" w:rsidR="00565878" w:rsidRPr="007F571B" w:rsidRDefault="00565878" w:rsidP="00FB4D8F">
            <w:pPr>
              <w:rPr>
                <w:b/>
                <w:sz w:val="20"/>
                <w:szCs w:val="20"/>
              </w:rPr>
            </w:pPr>
          </w:p>
        </w:tc>
        <w:tc>
          <w:tcPr>
            <w:tcW w:w="1730" w:type="dxa"/>
            <w:shd w:val="clear" w:color="auto" w:fill="auto"/>
          </w:tcPr>
          <w:p w14:paraId="4F8DF566" w14:textId="77777777" w:rsidR="00565878" w:rsidRPr="007F571B" w:rsidRDefault="00565878" w:rsidP="00FB4D8F">
            <w:pPr>
              <w:rPr>
                <w:b/>
                <w:sz w:val="20"/>
                <w:szCs w:val="20"/>
              </w:rPr>
            </w:pPr>
          </w:p>
        </w:tc>
      </w:tr>
      <w:tr w:rsidR="00565878" w:rsidRPr="007F571B" w14:paraId="0F14841E" w14:textId="77777777" w:rsidTr="004E4079">
        <w:tc>
          <w:tcPr>
            <w:tcW w:w="3544" w:type="dxa"/>
            <w:shd w:val="clear" w:color="auto" w:fill="auto"/>
          </w:tcPr>
          <w:p w14:paraId="336A7B9A" w14:textId="77777777" w:rsidR="00565878" w:rsidRPr="007F571B" w:rsidRDefault="00565878" w:rsidP="00FB4D8F">
            <w:pPr>
              <w:rPr>
                <w:sz w:val="20"/>
                <w:szCs w:val="20"/>
              </w:rPr>
            </w:pPr>
            <w:r w:rsidRPr="007F571B">
              <w:rPr>
                <w:sz w:val="20"/>
                <w:szCs w:val="20"/>
              </w:rPr>
              <w:t xml:space="preserve">Caméra numérique (éventuellement équipant une tablette ou un téléphone intelligent) </w:t>
            </w:r>
          </w:p>
        </w:tc>
        <w:tc>
          <w:tcPr>
            <w:tcW w:w="2268" w:type="dxa"/>
            <w:shd w:val="clear" w:color="auto" w:fill="auto"/>
          </w:tcPr>
          <w:p w14:paraId="17149718" w14:textId="77777777" w:rsidR="00565878" w:rsidRPr="007F571B" w:rsidRDefault="00565878" w:rsidP="00FB4D8F">
            <w:pPr>
              <w:rPr>
                <w:b/>
                <w:sz w:val="20"/>
                <w:szCs w:val="20"/>
              </w:rPr>
            </w:pPr>
          </w:p>
        </w:tc>
        <w:tc>
          <w:tcPr>
            <w:tcW w:w="2268" w:type="dxa"/>
            <w:shd w:val="clear" w:color="auto" w:fill="auto"/>
          </w:tcPr>
          <w:p w14:paraId="0BF52686" w14:textId="77777777" w:rsidR="00565878" w:rsidRPr="007F571B" w:rsidRDefault="00565878" w:rsidP="00FB4D8F">
            <w:pPr>
              <w:rPr>
                <w:b/>
                <w:sz w:val="20"/>
                <w:szCs w:val="20"/>
              </w:rPr>
            </w:pPr>
          </w:p>
        </w:tc>
        <w:tc>
          <w:tcPr>
            <w:tcW w:w="1730" w:type="dxa"/>
            <w:shd w:val="clear" w:color="auto" w:fill="auto"/>
          </w:tcPr>
          <w:p w14:paraId="56D39C00" w14:textId="77777777" w:rsidR="00565878" w:rsidRPr="007F571B" w:rsidRDefault="00565878" w:rsidP="00FB4D8F">
            <w:pPr>
              <w:rPr>
                <w:b/>
                <w:sz w:val="20"/>
                <w:szCs w:val="20"/>
              </w:rPr>
            </w:pPr>
          </w:p>
        </w:tc>
      </w:tr>
      <w:tr w:rsidR="00565878" w:rsidRPr="007F571B" w14:paraId="739A9E11" w14:textId="77777777" w:rsidTr="004E4079">
        <w:tc>
          <w:tcPr>
            <w:tcW w:w="3544" w:type="dxa"/>
            <w:shd w:val="clear" w:color="auto" w:fill="auto"/>
          </w:tcPr>
          <w:p w14:paraId="211D3DC1" w14:textId="77777777" w:rsidR="00565878" w:rsidRPr="007F571B" w:rsidRDefault="00565878" w:rsidP="00FB4D8F">
            <w:pPr>
              <w:rPr>
                <w:sz w:val="20"/>
                <w:szCs w:val="20"/>
              </w:rPr>
            </w:pPr>
            <w:r w:rsidRPr="007F571B">
              <w:rPr>
                <w:sz w:val="20"/>
                <w:szCs w:val="20"/>
              </w:rPr>
              <w:t>Lecteur de CD ou de bandes</w:t>
            </w:r>
          </w:p>
        </w:tc>
        <w:tc>
          <w:tcPr>
            <w:tcW w:w="2268" w:type="dxa"/>
            <w:shd w:val="clear" w:color="auto" w:fill="auto"/>
          </w:tcPr>
          <w:p w14:paraId="79D6DA32" w14:textId="77777777" w:rsidR="00565878" w:rsidRPr="007F571B" w:rsidRDefault="00565878" w:rsidP="00FB4D8F">
            <w:pPr>
              <w:rPr>
                <w:b/>
                <w:sz w:val="20"/>
                <w:szCs w:val="20"/>
              </w:rPr>
            </w:pPr>
          </w:p>
        </w:tc>
        <w:tc>
          <w:tcPr>
            <w:tcW w:w="2268" w:type="dxa"/>
            <w:shd w:val="clear" w:color="auto" w:fill="auto"/>
          </w:tcPr>
          <w:p w14:paraId="427D9C23" w14:textId="77777777" w:rsidR="00565878" w:rsidRPr="007F571B" w:rsidRDefault="00565878" w:rsidP="00FB4D8F">
            <w:pPr>
              <w:rPr>
                <w:b/>
                <w:sz w:val="20"/>
                <w:szCs w:val="20"/>
              </w:rPr>
            </w:pPr>
          </w:p>
        </w:tc>
        <w:tc>
          <w:tcPr>
            <w:tcW w:w="1730" w:type="dxa"/>
            <w:shd w:val="clear" w:color="auto" w:fill="auto"/>
          </w:tcPr>
          <w:p w14:paraId="67DBBAD0" w14:textId="77777777" w:rsidR="00565878" w:rsidRPr="007F571B" w:rsidRDefault="00565878" w:rsidP="00FB4D8F">
            <w:pPr>
              <w:rPr>
                <w:b/>
                <w:sz w:val="20"/>
                <w:szCs w:val="20"/>
              </w:rPr>
            </w:pPr>
          </w:p>
        </w:tc>
      </w:tr>
      <w:tr w:rsidR="00565878" w:rsidRPr="007F571B" w14:paraId="2885563D" w14:textId="77777777" w:rsidTr="004E4079">
        <w:tc>
          <w:tcPr>
            <w:tcW w:w="3544" w:type="dxa"/>
            <w:shd w:val="clear" w:color="auto" w:fill="auto"/>
          </w:tcPr>
          <w:p w14:paraId="0DAEF095" w14:textId="77777777" w:rsidR="00565878" w:rsidRPr="007F571B" w:rsidRDefault="00565878" w:rsidP="00FB4D8F">
            <w:pPr>
              <w:rPr>
                <w:sz w:val="20"/>
                <w:szCs w:val="20"/>
              </w:rPr>
            </w:pPr>
            <w:r w:rsidRPr="007F571B">
              <w:rPr>
                <w:sz w:val="20"/>
                <w:szCs w:val="20"/>
              </w:rPr>
              <w:t xml:space="preserve">Télévision/lecteur de DVD </w:t>
            </w:r>
          </w:p>
        </w:tc>
        <w:tc>
          <w:tcPr>
            <w:tcW w:w="2268" w:type="dxa"/>
            <w:shd w:val="clear" w:color="auto" w:fill="auto"/>
          </w:tcPr>
          <w:p w14:paraId="0B504818" w14:textId="77777777" w:rsidR="00565878" w:rsidRPr="007F571B" w:rsidRDefault="00565878" w:rsidP="00FB4D8F">
            <w:pPr>
              <w:rPr>
                <w:b/>
                <w:sz w:val="20"/>
                <w:szCs w:val="20"/>
              </w:rPr>
            </w:pPr>
          </w:p>
        </w:tc>
        <w:tc>
          <w:tcPr>
            <w:tcW w:w="2268" w:type="dxa"/>
            <w:shd w:val="clear" w:color="auto" w:fill="auto"/>
          </w:tcPr>
          <w:p w14:paraId="21EA6A88" w14:textId="77777777" w:rsidR="00565878" w:rsidRPr="007F571B" w:rsidRDefault="00565878" w:rsidP="00FB4D8F">
            <w:pPr>
              <w:rPr>
                <w:b/>
                <w:sz w:val="20"/>
                <w:szCs w:val="20"/>
              </w:rPr>
            </w:pPr>
          </w:p>
        </w:tc>
        <w:tc>
          <w:tcPr>
            <w:tcW w:w="1730" w:type="dxa"/>
            <w:shd w:val="clear" w:color="auto" w:fill="auto"/>
          </w:tcPr>
          <w:p w14:paraId="3905A485" w14:textId="77777777" w:rsidR="00565878" w:rsidRPr="007F571B" w:rsidRDefault="00565878" w:rsidP="00FB4D8F">
            <w:pPr>
              <w:rPr>
                <w:b/>
                <w:sz w:val="20"/>
                <w:szCs w:val="20"/>
              </w:rPr>
            </w:pPr>
          </w:p>
        </w:tc>
      </w:tr>
      <w:tr w:rsidR="00565878" w:rsidRPr="007F571B" w14:paraId="4421006D" w14:textId="77777777" w:rsidTr="004E4079">
        <w:tc>
          <w:tcPr>
            <w:tcW w:w="3544" w:type="dxa"/>
            <w:shd w:val="clear" w:color="auto" w:fill="auto"/>
          </w:tcPr>
          <w:p w14:paraId="1E4A266C" w14:textId="77777777" w:rsidR="00565878" w:rsidRPr="007F571B" w:rsidRDefault="00565878" w:rsidP="00FB4D8F">
            <w:pPr>
              <w:rPr>
                <w:sz w:val="20"/>
                <w:szCs w:val="20"/>
              </w:rPr>
            </w:pPr>
            <w:r w:rsidRPr="007F571B">
              <w:rPr>
                <w:sz w:val="20"/>
                <w:szCs w:val="20"/>
              </w:rPr>
              <w:t>Radio</w:t>
            </w:r>
          </w:p>
        </w:tc>
        <w:tc>
          <w:tcPr>
            <w:tcW w:w="2268" w:type="dxa"/>
            <w:shd w:val="clear" w:color="auto" w:fill="auto"/>
          </w:tcPr>
          <w:p w14:paraId="1DB0C2EC" w14:textId="77777777" w:rsidR="00565878" w:rsidRPr="007F571B" w:rsidRDefault="00565878" w:rsidP="00FB4D8F">
            <w:pPr>
              <w:rPr>
                <w:b/>
                <w:sz w:val="20"/>
                <w:szCs w:val="20"/>
              </w:rPr>
            </w:pPr>
          </w:p>
        </w:tc>
        <w:tc>
          <w:tcPr>
            <w:tcW w:w="2268" w:type="dxa"/>
            <w:shd w:val="clear" w:color="auto" w:fill="auto"/>
          </w:tcPr>
          <w:p w14:paraId="2132885D" w14:textId="77777777" w:rsidR="00565878" w:rsidRPr="007F571B" w:rsidRDefault="00565878" w:rsidP="00FB4D8F">
            <w:pPr>
              <w:rPr>
                <w:b/>
                <w:sz w:val="20"/>
                <w:szCs w:val="20"/>
              </w:rPr>
            </w:pPr>
          </w:p>
        </w:tc>
        <w:tc>
          <w:tcPr>
            <w:tcW w:w="1730" w:type="dxa"/>
            <w:shd w:val="clear" w:color="auto" w:fill="auto"/>
          </w:tcPr>
          <w:p w14:paraId="2AA62D34" w14:textId="77777777" w:rsidR="00565878" w:rsidRPr="007F571B" w:rsidRDefault="00565878" w:rsidP="00FB4D8F">
            <w:pPr>
              <w:rPr>
                <w:b/>
                <w:sz w:val="20"/>
                <w:szCs w:val="20"/>
              </w:rPr>
            </w:pPr>
          </w:p>
        </w:tc>
      </w:tr>
    </w:tbl>
    <w:p w14:paraId="411A3BF3" w14:textId="77777777" w:rsidR="00565878" w:rsidRDefault="00565878" w:rsidP="00565878">
      <w:r>
        <w:br w:type="page"/>
      </w:r>
    </w:p>
    <w:p w14:paraId="267AB7C4" w14:textId="77777777" w:rsidR="00565878" w:rsidRPr="009D4D88" w:rsidRDefault="00565878" w:rsidP="00565878">
      <w:pPr>
        <w:pStyle w:val="Titre3"/>
      </w:pPr>
      <w:bookmarkStart w:id="86" w:name="_b.__"/>
      <w:bookmarkStart w:id="87" w:name="_Toc376120779"/>
      <w:bookmarkStart w:id="88" w:name="_Toc165989579"/>
      <w:bookmarkEnd w:id="86"/>
      <w:r>
        <w:lastRenderedPageBreak/>
        <w:t xml:space="preserve">b. </w:t>
      </w:r>
      <w:r w:rsidRPr="009D4D88">
        <w:t>Compétences acquises ou à acquérir</w:t>
      </w:r>
      <w:bookmarkEnd w:id="87"/>
      <w:bookmarkEnd w:id="88"/>
    </w:p>
    <w:p w14:paraId="4CE88F8D" w14:textId="77777777" w:rsidR="00565878" w:rsidRPr="00162606" w:rsidRDefault="00565878" w:rsidP="00565878">
      <w:pPr>
        <w:ind w:left="426"/>
      </w:pPr>
      <w:r w:rsidRPr="00162606">
        <w:t xml:space="preserve">Quelles </w:t>
      </w:r>
      <w:r w:rsidRPr="000E4637">
        <w:t>compétences</w:t>
      </w:r>
      <w:r w:rsidRPr="00162606">
        <w:t xml:space="preserve"> avez-vous déjà ou souhaitez-vous acquérir ? Formulez vos réponses dans le tableau R1.2.</w:t>
      </w:r>
    </w:p>
    <w:p w14:paraId="10D7FAA7" w14:textId="77777777" w:rsidR="00565878" w:rsidRDefault="00565878" w:rsidP="00565878">
      <w:pPr>
        <w:ind w:left="425"/>
        <w:rPr>
          <w:i/>
        </w:rPr>
      </w:pPr>
      <w:r w:rsidRPr="00162606">
        <w:rPr>
          <w:b/>
          <w:i/>
        </w:rPr>
        <w:t>Table R1.2</w:t>
      </w:r>
      <w:r w:rsidRPr="00162606">
        <w:rPr>
          <w:i/>
        </w:rPr>
        <w:t xml:space="preserve"> Audit des compétences informatiques </w:t>
      </w:r>
    </w:p>
    <w:p w14:paraId="48B797C2" w14:textId="77777777" w:rsidR="00565878" w:rsidRPr="00162606" w:rsidRDefault="00565878" w:rsidP="00565878">
      <w:pPr>
        <w:rPr>
          <w:i/>
        </w:rPr>
      </w:pPr>
    </w:p>
    <w:tbl>
      <w:tblPr>
        <w:tblStyle w:val="Grilledutableau"/>
        <w:tblW w:w="8857" w:type="dxa"/>
        <w:tblInd w:w="108" w:type="dxa"/>
        <w:tblLook w:val="04A0" w:firstRow="1" w:lastRow="0" w:firstColumn="1" w:lastColumn="0" w:noHBand="0" w:noVBand="1"/>
      </w:tblPr>
      <w:tblGrid>
        <w:gridCol w:w="6311"/>
        <w:gridCol w:w="1273"/>
        <w:gridCol w:w="1273"/>
      </w:tblGrid>
      <w:tr w:rsidR="00565878" w:rsidRPr="00614E4D" w14:paraId="6A13022C" w14:textId="77777777" w:rsidTr="00FB4D8F">
        <w:trPr>
          <w:trHeight w:val="742"/>
        </w:trPr>
        <w:tc>
          <w:tcPr>
            <w:tcW w:w="6311" w:type="dxa"/>
            <w:shd w:val="clear" w:color="auto" w:fill="D5DCE4" w:themeFill="text2" w:themeFillTint="33"/>
          </w:tcPr>
          <w:p w14:paraId="4645C511" w14:textId="77777777" w:rsidR="00565878" w:rsidRPr="00162606" w:rsidRDefault="00565878" w:rsidP="00FB4D8F">
            <w:pPr>
              <w:rPr>
                <w:b/>
                <w:sz w:val="20"/>
                <w:szCs w:val="20"/>
              </w:rPr>
            </w:pPr>
            <w:r w:rsidRPr="00162606">
              <w:rPr>
                <w:b/>
                <w:sz w:val="20"/>
                <w:szCs w:val="20"/>
              </w:rPr>
              <w:t xml:space="preserve">Compétences informatiques  </w:t>
            </w:r>
          </w:p>
        </w:tc>
        <w:tc>
          <w:tcPr>
            <w:tcW w:w="1273" w:type="dxa"/>
            <w:shd w:val="clear" w:color="auto" w:fill="D5DCE4" w:themeFill="text2" w:themeFillTint="33"/>
          </w:tcPr>
          <w:p w14:paraId="7DA603F9" w14:textId="77777777" w:rsidR="00565878" w:rsidRPr="00162606" w:rsidRDefault="00565878" w:rsidP="00FB4D8F">
            <w:pPr>
              <w:rPr>
                <w:b/>
                <w:sz w:val="20"/>
                <w:szCs w:val="20"/>
              </w:rPr>
            </w:pPr>
            <w:r w:rsidRPr="00162606">
              <w:rPr>
                <w:b/>
                <w:sz w:val="20"/>
                <w:szCs w:val="20"/>
              </w:rPr>
              <w:t>Je sais le faire</w:t>
            </w:r>
          </w:p>
        </w:tc>
        <w:tc>
          <w:tcPr>
            <w:tcW w:w="1273" w:type="dxa"/>
            <w:shd w:val="clear" w:color="auto" w:fill="D5DCE4" w:themeFill="text2" w:themeFillTint="33"/>
          </w:tcPr>
          <w:p w14:paraId="64F36FC0" w14:textId="77777777" w:rsidR="00565878" w:rsidRPr="00162606" w:rsidRDefault="00565878" w:rsidP="00FB4D8F">
            <w:pPr>
              <w:rPr>
                <w:b/>
                <w:sz w:val="20"/>
                <w:szCs w:val="20"/>
              </w:rPr>
            </w:pPr>
            <w:r w:rsidRPr="00162606">
              <w:rPr>
                <w:b/>
                <w:sz w:val="20"/>
                <w:szCs w:val="20"/>
              </w:rPr>
              <w:t>Je souhaite a</w:t>
            </w:r>
            <w:r>
              <w:rPr>
                <w:b/>
                <w:sz w:val="20"/>
                <w:szCs w:val="20"/>
              </w:rPr>
              <w:t>pprendre à le faire</w:t>
            </w:r>
          </w:p>
        </w:tc>
      </w:tr>
      <w:tr w:rsidR="00565878" w:rsidRPr="00614E4D" w14:paraId="0278F99A" w14:textId="77777777" w:rsidTr="00FB4D8F">
        <w:trPr>
          <w:trHeight w:val="242"/>
        </w:trPr>
        <w:tc>
          <w:tcPr>
            <w:tcW w:w="6311" w:type="dxa"/>
          </w:tcPr>
          <w:p w14:paraId="764741A0" w14:textId="77777777" w:rsidR="00565878" w:rsidRPr="00162606" w:rsidRDefault="00565878" w:rsidP="00FB4D8F">
            <w:pPr>
              <w:rPr>
                <w:sz w:val="20"/>
                <w:szCs w:val="20"/>
              </w:rPr>
            </w:pPr>
            <w:r w:rsidRPr="00162606">
              <w:rPr>
                <w:sz w:val="20"/>
                <w:szCs w:val="20"/>
              </w:rPr>
              <w:t>Se servir d’une souris</w:t>
            </w:r>
          </w:p>
        </w:tc>
        <w:tc>
          <w:tcPr>
            <w:tcW w:w="1273" w:type="dxa"/>
          </w:tcPr>
          <w:p w14:paraId="26AD89B1" w14:textId="77777777" w:rsidR="00565878" w:rsidRPr="00162606" w:rsidRDefault="00565878" w:rsidP="00FB4D8F">
            <w:pPr>
              <w:rPr>
                <w:sz w:val="20"/>
                <w:szCs w:val="20"/>
              </w:rPr>
            </w:pPr>
          </w:p>
        </w:tc>
        <w:tc>
          <w:tcPr>
            <w:tcW w:w="1273" w:type="dxa"/>
          </w:tcPr>
          <w:p w14:paraId="6A881ACC" w14:textId="77777777" w:rsidR="00565878" w:rsidRPr="00162606" w:rsidRDefault="00565878" w:rsidP="00FB4D8F">
            <w:pPr>
              <w:rPr>
                <w:sz w:val="20"/>
                <w:szCs w:val="20"/>
              </w:rPr>
            </w:pPr>
          </w:p>
        </w:tc>
      </w:tr>
      <w:tr w:rsidR="00565878" w:rsidRPr="00614E4D" w14:paraId="577A0E69" w14:textId="77777777" w:rsidTr="00FB4D8F">
        <w:trPr>
          <w:trHeight w:val="242"/>
        </w:trPr>
        <w:tc>
          <w:tcPr>
            <w:tcW w:w="6311" w:type="dxa"/>
          </w:tcPr>
          <w:p w14:paraId="760C353A" w14:textId="77777777" w:rsidR="00565878" w:rsidRPr="00162606" w:rsidRDefault="00565878" w:rsidP="00FB4D8F">
            <w:pPr>
              <w:rPr>
                <w:sz w:val="20"/>
                <w:szCs w:val="20"/>
              </w:rPr>
            </w:pPr>
            <w:r w:rsidRPr="00162606">
              <w:rPr>
                <w:sz w:val="20"/>
                <w:szCs w:val="20"/>
              </w:rPr>
              <w:t>Ouvrir et enregistrer des fichiers, créer des dossiers</w:t>
            </w:r>
          </w:p>
        </w:tc>
        <w:tc>
          <w:tcPr>
            <w:tcW w:w="1273" w:type="dxa"/>
          </w:tcPr>
          <w:p w14:paraId="4D62D953" w14:textId="77777777" w:rsidR="00565878" w:rsidRPr="00162606" w:rsidRDefault="00565878" w:rsidP="00FB4D8F">
            <w:pPr>
              <w:rPr>
                <w:sz w:val="20"/>
                <w:szCs w:val="20"/>
              </w:rPr>
            </w:pPr>
          </w:p>
        </w:tc>
        <w:tc>
          <w:tcPr>
            <w:tcW w:w="1273" w:type="dxa"/>
          </w:tcPr>
          <w:p w14:paraId="64381B3E" w14:textId="77777777" w:rsidR="00565878" w:rsidRPr="00162606" w:rsidRDefault="00565878" w:rsidP="00FB4D8F">
            <w:pPr>
              <w:rPr>
                <w:sz w:val="20"/>
                <w:szCs w:val="20"/>
              </w:rPr>
            </w:pPr>
          </w:p>
        </w:tc>
      </w:tr>
      <w:tr w:rsidR="00565878" w:rsidRPr="00614E4D" w14:paraId="46BE2872" w14:textId="77777777" w:rsidTr="00FB4D8F">
        <w:trPr>
          <w:trHeight w:val="242"/>
        </w:trPr>
        <w:tc>
          <w:tcPr>
            <w:tcW w:w="6311" w:type="dxa"/>
          </w:tcPr>
          <w:p w14:paraId="0087B9C6" w14:textId="77777777" w:rsidR="00565878" w:rsidRPr="00162606" w:rsidRDefault="00565878" w:rsidP="00FB4D8F">
            <w:pPr>
              <w:rPr>
                <w:sz w:val="20"/>
                <w:szCs w:val="20"/>
              </w:rPr>
            </w:pPr>
            <w:r w:rsidRPr="00162606">
              <w:rPr>
                <w:sz w:val="20"/>
                <w:szCs w:val="20"/>
              </w:rPr>
              <w:t>Utiliser un traitement de texte</w:t>
            </w:r>
          </w:p>
        </w:tc>
        <w:tc>
          <w:tcPr>
            <w:tcW w:w="1273" w:type="dxa"/>
          </w:tcPr>
          <w:p w14:paraId="71EE9C6C" w14:textId="77777777" w:rsidR="00565878" w:rsidRPr="00162606" w:rsidRDefault="00565878" w:rsidP="00FB4D8F">
            <w:pPr>
              <w:rPr>
                <w:sz w:val="20"/>
                <w:szCs w:val="20"/>
              </w:rPr>
            </w:pPr>
          </w:p>
        </w:tc>
        <w:tc>
          <w:tcPr>
            <w:tcW w:w="1273" w:type="dxa"/>
          </w:tcPr>
          <w:p w14:paraId="69F3BD9D" w14:textId="77777777" w:rsidR="00565878" w:rsidRPr="00162606" w:rsidRDefault="00565878" w:rsidP="00FB4D8F">
            <w:pPr>
              <w:rPr>
                <w:sz w:val="20"/>
                <w:szCs w:val="20"/>
              </w:rPr>
            </w:pPr>
          </w:p>
        </w:tc>
      </w:tr>
      <w:tr w:rsidR="00565878" w:rsidRPr="00614E4D" w14:paraId="13CABD20" w14:textId="77777777" w:rsidTr="00FB4D8F">
        <w:trPr>
          <w:trHeight w:val="242"/>
        </w:trPr>
        <w:tc>
          <w:tcPr>
            <w:tcW w:w="6311" w:type="dxa"/>
          </w:tcPr>
          <w:p w14:paraId="08227349" w14:textId="77777777" w:rsidR="00565878" w:rsidRPr="00162606" w:rsidRDefault="00565878" w:rsidP="00FB4D8F">
            <w:pPr>
              <w:rPr>
                <w:sz w:val="20"/>
                <w:szCs w:val="20"/>
              </w:rPr>
            </w:pPr>
            <w:r w:rsidRPr="00162606">
              <w:rPr>
                <w:sz w:val="20"/>
                <w:szCs w:val="20"/>
              </w:rPr>
              <w:t xml:space="preserve">Imprimer un document que vous avez créé avec l’ordinateur </w:t>
            </w:r>
          </w:p>
        </w:tc>
        <w:tc>
          <w:tcPr>
            <w:tcW w:w="1273" w:type="dxa"/>
          </w:tcPr>
          <w:p w14:paraId="2CAD7124" w14:textId="77777777" w:rsidR="00565878" w:rsidRPr="00162606" w:rsidRDefault="00565878" w:rsidP="00FB4D8F">
            <w:pPr>
              <w:rPr>
                <w:sz w:val="20"/>
                <w:szCs w:val="20"/>
              </w:rPr>
            </w:pPr>
          </w:p>
        </w:tc>
        <w:tc>
          <w:tcPr>
            <w:tcW w:w="1273" w:type="dxa"/>
          </w:tcPr>
          <w:p w14:paraId="14DA3FB5" w14:textId="77777777" w:rsidR="00565878" w:rsidRPr="00162606" w:rsidRDefault="00565878" w:rsidP="00FB4D8F">
            <w:pPr>
              <w:rPr>
                <w:sz w:val="20"/>
                <w:szCs w:val="20"/>
              </w:rPr>
            </w:pPr>
          </w:p>
        </w:tc>
      </w:tr>
      <w:tr w:rsidR="00565878" w:rsidRPr="00614E4D" w14:paraId="26D237D1" w14:textId="77777777" w:rsidTr="00FB4D8F">
        <w:trPr>
          <w:trHeight w:val="242"/>
        </w:trPr>
        <w:tc>
          <w:tcPr>
            <w:tcW w:w="6311" w:type="dxa"/>
          </w:tcPr>
          <w:p w14:paraId="63C63B35" w14:textId="77777777" w:rsidR="00565878" w:rsidRPr="00162606" w:rsidRDefault="00565878" w:rsidP="00FB4D8F">
            <w:pPr>
              <w:rPr>
                <w:sz w:val="20"/>
                <w:szCs w:val="20"/>
              </w:rPr>
            </w:pPr>
            <w:r w:rsidRPr="00162606">
              <w:rPr>
                <w:sz w:val="20"/>
                <w:szCs w:val="20"/>
              </w:rPr>
              <w:t>Réaliser des présentations</w:t>
            </w:r>
          </w:p>
        </w:tc>
        <w:tc>
          <w:tcPr>
            <w:tcW w:w="1273" w:type="dxa"/>
          </w:tcPr>
          <w:p w14:paraId="46DA3E24" w14:textId="77777777" w:rsidR="00565878" w:rsidRPr="00162606" w:rsidRDefault="00565878" w:rsidP="00FB4D8F">
            <w:pPr>
              <w:rPr>
                <w:sz w:val="20"/>
                <w:szCs w:val="20"/>
              </w:rPr>
            </w:pPr>
          </w:p>
        </w:tc>
        <w:tc>
          <w:tcPr>
            <w:tcW w:w="1273" w:type="dxa"/>
          </w:tcPr>
          <w:p w14:paraId="3D8EB568" w14:textId="77777777" w:rsidR="00565878" w:rsidRPr="00162606" w:rsidRDefault="00565878" w:rsidP="00FB4D8F">
            <w:pPr>
              <w:rPr>
                <w:sz w:val="20"/>
                <w:szCs w:val="20"/>
              </w:rPr>
            </w:pPr>
          </w:p>
        </w:tc>
      </w:tr>
      <w:tr w:rsidR="00565878" w:rsidRPr="00614E4D" w14:paraId="2B2EBCEE" w14:textId="77777777" w:rsidTr="00FB4D8F">
        <w:trPr>
          <w:trHeight w:val="242"/>
        </w:trPr>
        <w:tc>
          <w:tcPr>
            <w:tcW w:w="6311" w:type="dxa"/>
          </w:tcPr>
          <w:p w14:paraId="69B40904" w14:textId="77777777" w:rsidR="00565878" w:rsidRPr="00162606" w:rsidRDefault="00565878" w:rsidP="00FB4D8F">
            <w:pPr>
              <w:rPr>
                <w:sz w:val="20"/>
                <w:szCs w:val="20"/>
              </w:rPr>
            </w:pPr>
            <w:r w:rsidRPr="00162606">
              <w:rPr>
                <w:sz w:val="20"/>
                <w:szCs w:val="20"/>
              </w:rPr>
              <w:t>Utiliser une feuille de calculs</w:t>
            </w:r>
          </w:p>
        </w:tc>
        <w:tc>
          <w:tcPr>
            <w:tcW w:w="1273" w:type="dxa"/>
          </w:tcPr>
          <w:p w14:paraId="3ACAD238" w14:textId="77777777" w:rsidR="00565878" w:rsidRPr="00162606" w:rsidRDefault="00565878" w:rsidP="00FB4D8F">
            <w:pPr>
              <w:rPr>
                <w:sz w:val="20"/>
                <w:szCs w:val="20"/>
              </w:rPr>
            </w:pPr>
          </w:p>
        </w:tc>
        <w:tc>
          <w:tcPr>
            <w:tcW w:w="1273" w:type="dxa"/>
          </w:tcPr>
          <w:p w14:paraId="11EF7A2D" w14:textId="77777777" w:rsidR="00565878" w:rsidRPr="00162606" w:rsidRDefault="00565878" w:rsidP="00FB4D8F">
            <w:pPr>
              <w:rPr>
                <w:sz w:val="20"/>
                <w:szCs w:val="20"/>
              </w:rPr>
            </w:pPr>
          </w:p>
        </w:tc>
      </w:tr>
      <w:tr w:rsidR="00565878" w:rsidRPr="00614E4D" w14:paraId="7C5EAD02" w14:textId="77777777" w:rsidTr="00FB4D8F">
        <w:trPr>
          <w:trHeight w:val="242"/>
        </w:trPr>
        <w:tc>
          <w:tcPr>
            <w:tcW w:w="6311" w:type="dxa"/>
          </w:tcPr>
          <w:p w14:paraId="3B12D339" w14:textId="77777777" w:rsidR="00565878" w:rsidRPr="00162606" w:rsidRDefault="00565878" w:rsidP="00FB4D8F">
            <w:pPr>
              <w:rPr>
                <w:sz w:val="20"/>
                <w:szCs w:val="20"/>
              </w:rPr>
            </w:pPr>
            <w:r w:rsidRPr="00162606">
              <w:rPr>
                <w:sz w:val="20"/>
                <w:szCs w:val="20"/>
              </w:rPr>
              <w:t>Faire des recherches sur internet</w:t>
            </w:r>
          </w:p>
        </w:tc>
        <w:tc>
          <w:tcPr>
            <w:tcW w:w="1273" w:type="dxa"/>
          </w:tcPr>
          <w:p w14:paraId="5C3E0699" w14:textId="77777777" w:rsidR="00565878" w:rsidRPr="00162606" w:rsidRDefault="00565878" w:rsidP="00FB4D8F">
            <w:pPr>
              <w:rPr>
                <w:sz w:val="20"/>
                <w:szCs w:val="20"/>
              </w:rPr>
            </w:pPr>
          </w:p>
        </w:tc>
        <w:tc>
          <w:tcPr>
            <w:tcW w:w="1273" w:type="dxa"/>
          </w:tcPr>
          <w:p w14:paraId="52901411" w14:textId="77777777" w:rsidR="00565878" w:rsidRPr="00162606" w:rsidRDefault="00565878" w:rsidP="00FB4D8F">
            <w:pPr>
              <w:rPr>
                <w:sz w:val="20"/>
                <w:szCs w:val="20"/>
              </w:rPr>
            </w:pPr>
          </w:p>
        </w:tc>
      </w:tr>
      <w:tr w:rsidR="00565878" w:rsidRPr="00614E4D" w14:paraId="48333281" w14:textId="77777777" w:rsidTr="00FB4D8F">
        <w:trPr>
          <w:trHeight w:val="242"/>
        </w:trPr>
        <w:tc>
          <w:tcPr>
            <w:tcW w:w="6311" w:type="dxa"/>
          </w:tcPr>
          <w:p w14:paraId="572027F3" w14:textId="77777777" w:rsidR="00565878" w:rsidRPr="00162606" w:rsidRDefault="00565878" w:rsidP="00FB4D8F">
            <w:pPr>
              <w:rPr>
                <w:sz w:val="20"/>
                <w:szCs w:val="20"/>
              </w:rPr>
            </w:pPr>
            <w:r w:rsidRPr="00162606">
              <w:rPr>
                <w:sz w:val="20"/>
                <w:szCs w:val="20"/>
              </w:rPr>
              <w:t>Télécharger du contenu depuis l’internet</w:t>
            </w:r>
          </w:p>
        </w:tc>
        <w:tc>
          <w:tcPr>
            <w:tcW w:w="1273" w:type="dxa"/>
          </w:tcPr>
          <w:p w14:paraId="07A989CB" w14:textId="77777777" w:rsidR="00565878" w:rsidRPr="00162606" w:rsidRDefault="00565878" w:rsidP="00FB4D8F">
            <w:pPr>
              <w:rPr>
                <w:sz w:val="20"/>
                <w:szCs w:val="20"/>
              </w:rPr>
            </w:pPr>
          </w:p>
        </w:tc>
        <w:tc>
          <w:tcPr>
            <w:tcW w:w="1273" w:type="dxa"/>
          </w:tcPr>
          <w:p w14:paraId="0E17F589" w14:textId="77777777" w:rsidR="00565878" w:rsidRPr="00162606" w:rsidRDefault="00565878" w:rsidP="00FB4D8F">
            <w:pPr>
              <w:rPr>
                <w:sz w:val="20"/>
                <w:szCs w:val="20"/>
              </w:rPr>
            </w:pPr>
          </w:p>
        </w:tc>
      </w:tr>
      <w:tr w:rsidR="00565878" w:rsidRPr="00614E4D" w14:paraId="611B5908" w14:textId="77777777" w:rsidTr="00FB4D8F">
        <w:trPr>
          <w:trHeight w:val="242"/>
        </w:trPr>
        <w:tc>
          <w:tcPr>
            <w:tcW w:w="6311" w:type="dxa"/>
          </w:tcPr>
          <w:p w14:paraId="6F255F5E" w14:textId="77777777" w:rsidR="00565878" w:rsidRPr="00162606" w:rsidRDefault="00565878" w:rsidP="00FB4D8F">
            <w:pPr>
              <w:rPr>
                <w:sz w:val="20"/>
                <w:szCs w:val="20"/>
              </w:rPr>
            </w:pPr>
            <w:r w:rsidRPr="00162606">
              <w:rPr>
                <w:sz w:val="20"/>
                <w:szCs w:val="20"/>
              </w:rPr>
              <w:t xml:space="preserve">Insérer un CD dans l’ordinateur et accéder au contenu  </w:t>
            </w:r>
          </w:p>
        </w:tc>
        <w:tc>
          <w:tcPr>
            <w:tcW w:w="1273" w:type="dxa"/>
          </w:tcPr>
          <w:p w14:paraId="07C8978E" w14:textId="77777777" w:rsidR="00565878" w:rsidRPr="00162606" w:rsidRDefault="00565878" w:rsidP="00FB4D8F">
            <w:pPr>
              <w:rPr>
                <w:sz w:val="20"/>
                <w:szCs w:val="20"/>
              </w:rPr>
            </w:pPr>
          </w:p>
        </w:tc>
        <w:tc>
          <w:tcPr>
            <w:tcW w:w="1273" w:type="dxa"/>
          </w:tcPr>
          <w:p w14:paraId="356AE68C" w14:textId="77777777" w:rsidR="00565878" w:rsidRPr="00162606" w:rsidRDefault="00565878" w:rsidP="00FB4D8F">
            <w:pPr>
              <w:rPr>
                <w:sz w:val="20"/>
                <w:szCs w:val="20"/>
              </w:rPr>
            </w:pPr>
          </w:p>
        </w:tc>
      </w:tr>
      <w:tr w:rsidR="00565878" w:rsidRPr="00614E4D" w14:paraId="0D39613D" w14:textId="77777777" w:rsidTr="00FB4D8F">
        <w:trPr>
          <w:trHeight w:val="242"/>
        </w:trPr>
        <w:tc>
          <w:tcPr>
            <w:tcW w:w="6311" w:type="dxa"/>
          </w:tcPr>
          <w:p w14:paraId="71336F61" w14:textId="77777777" w:rsidR="00565878" w:rsidRPr="00162606" w:rsidRDefault="00565878" w:rsidP="00FB4D8F">
            <w:pPr>
              <w:rPr>
                <w:sz w:val="20"/>
                <w:szCs w:val="20"/>
              </w:rPr>
            </w:pPr>
            <w:r w:rsidRPr="00162606">
              <w:rPr>
                <w:sz w:val="20"/>
                <w:szCs w:val="20"/>
              </w:rPr>
              <w:t>Lire et enregistrer des fichiers sur une clé USB</w:t>
            </w:r>
          </w:p>
        </w:tc>
        <w:tc>
          <w:tcPr>
            <w:tcW w:w="1273" w:type="dxa"/>
          </w:tcPr>
          <w:p w14:paraId="5D44D685" w14:textId="77777777" w:rsidR="00565878" w:rsidRPr="00162606" w:rsidRDefault="00565878" w:rsidP="00FB4D8F">
            <w:pPr>
              <w:rPr>
                <w:sz w:val="20"/>
                <w:szCs w:val="20"/>
              </w:rPr>
            </w:pPr>
          </w:p>
        </w:tc>
        <w:tc>
          <w:tcPr>
            <w:tcW w:w="1273" w:type="dxa"/>
          </w:tcPr>
          <w:p w14:paraId="34E696F1" w14:textId="77777777" w:rsidR="00565878" w:rsidRPr="00162606" w:rsidRDefault="00565878" w:rsidP="00FB4D8F">
            <w:pPr>
              <w:rPr>
                <w:sz w:val="20"/>
                <w:szCs w:val="20"/>
              </w:rPr>
            </w:pPr>
          </w:p>
        </w:tc>
      </w:tr>
      <w:tr w:rsidR="00565878" w:rsidRPr="00614E4D" w14:paraId="51F61314" w14:textId="77777777" w:rsidTr="00FB4D8F">
        <w:trPr>
          <w:trHeight w:val="242"/>
        </w:trPr>
        <w:tc>
          <w:tcPr>
            <w:tcW w:w="6311" w:type="dxa"/>
          </w:tcPr>
          <w:p w14:paraId="6D5411C9" w14:textId="77777777" w:rsidR="00565878" w:rsidRPr="00162606" w:rsidRDefault="00565878" w:rsidP="00FB4D8F">
            <w:pPr>
              <w:rPr>
                <w:sz w:val="20"/>
                <w:szCs w:val="20"/>
              </w:rPr>
            </w:pPr>
            <w:r w:rsidRPr="00162606">
              <w:rPr>
                <w:sz w:val="20"/>
                <w:szCs w:val="20"/>
              </w:rPr>
              <w:t>Connecter l’ordinateur avec un projecteur et des haut-parleurs</w:t>
            </w:r>
          </w:p>
        </w:tc>
        <w:tc>
          <w:tcPr>
            <w:tcW w:w="1273" w:type="dxa"/>
          </w:tcPr>
          <w:p w14:paraId="4D3B47CD" w14:textId="77777777" w:rsidR="00565878" w:rsidRPr="00162606" w:rsidRDefault="00565878" w:rsidP="00FB4D8F">
            <w:pPr>
              <w:rPr>
                <w:sz w:val="20"/>
                <w:szCs w:val="20"/>
              </w:rPr>
            </w:pPr>
          </w:p>
        </w:tc>
        <w:tc>
          <w:tcPr>
            <w:tcW w:w="1273" w:type="dxa"/>
          </w:tcPr>
          <w:p w14:paraId="763E6002" w14:textId="77777777" w:rsidR="00565878" w:rsidRPr="00162606" w:rsidRDefault="00565878" w:rsidP="00FB4D8F">
            <w:pPr>
              <w:rPr>
                <w:sz w:val="20"/>
                <w:szCs w:val="20"/>
              </w:rPr>
            </w:pPr>
          </w:p>
        </w:tc>
      </w:tr>
      <w:tr w:rsidR="00565878" w:rsidRPr="00614E4D" w14:paraId="12F9212F" w14:textId="77777777" w:rsidTr="00FB4D8F">
        <w:trPr>
          <w:trHeight w:val="242"/>
        </w:trPr>
        <w:tc>
          <w:tcPr>
            <w:tcW w:w="6311" w:type="dxa"/>
          </w:tcPr>
          <w:p w14:paraId="6846C4E6" w14:textId="77777777" w:rsidR="00565878" w:rsidRPr="00162606" w:rsidRDefault="00565878" w:rsidP="00FB4D8F">
            <w:pPr>
              <w:rPr>
                <w:sz w:val="20"/>
                <w:szCs w:val="20"/>
              </w:rPr>
            </w:pPr>
            <w:r w:rsidRPr="00162606">
              <w:rPr>
                <w:sz w:val="20"/>
                <w:szCs w:val="20"/>
              </w:rPr>
              <w:t>Prendre des photos avec un téléphone portable ou une tablette</w:t>
            </w:r>
          </w:p>
        </w:tc>
        <w:tc>
          <w:tcPr>
            <w:tcW w:w="1273" w:type="dxa"/>
          </w:tcPr>
          <w:p w14:paraId="7DFC9533" w14:textId="77777777" w:rsidR="00565878" w:rsidRPr="00162606" w:rsidRDefault="00565878" w:rsidP="00FB4D8F">
            <w:pPr>
              <w:rPr>
                <w:sz w:val="20"/>
                <w:szCs w:val="20"/>
              </w:rPr>
            </w:pPr>
          </w:p>
        </w:tc>
        <w:tc>
          <w:tcPr>
            <w:tcW w:w="1273" w:type="dxa"/>
          </w:tcPr>
          <w:p w14:paraId="5DF4CA13" w14:textId="77777777" w:rsidR="00565878" w:rsidRPr="00162606" w:rsidRDefault="00565878" w:rsidP="00FB4D8F">
            <w:pPr>
              <w:rPr>
                <w:sz w:val="20"/>
                <w:szCs w:val="20"/>
              </w:rPr>
            </w:pPr>
          </w:p>
        </w:tc>
      </w:tr>
      <w:tr w:rsidR="00565878" w:rsidRPr="00614E4D" w14:paraId="681536F0" w14:textId="77777777" w:rsidTr="00FB4D8F">
        <w:trPr>
          <w:trHeight w:val="484"/>
        </w:trPr>
        <w:tc>
          <w:tcPr>
            <w:tcW w:w="6311" w:type="dxa"/>
          </w:tcPr>
          <w:p w14:paraId="7A7AB939" w14:textId="77777777" w:rsidR="00565878" w:rsidRPr="00162606" w:rsidRDefault="00565878" w:rsidP="00FB4D8F">
            <w:pPr>
              <w:rPr>
                <w:sz w:val="20"/>
                <w:szCs w:val="20"/>
              </w:rPr>
            </w:pPr>
            <w:r w:rsidRPr="00162606">
              <w:rPr>
                <w:sz w:val="20"/>
                <w:szCs w:val="20"/>
              </w:rPr>
              <w:t>Transférer des photos sur un ordinateur à partir d’un appareil-photo numérique</w:t>
            </w:r>
          </w:p>
        </w:tc>
        <w:tc>
          <w:tcPr>
            <w:tcW w:w="1273" w:type="dxa"/>
          </w:tcPr>
          <w:p w14:paraId="5120C5E7" w14:textId="77777777" w:rsidR="00565878" w:rsidRPr="00162606" w:rsidRDefault="00565878" w:rsidP="00FB4D8F">
            <w:pPr>
              <w:rPr>
                <w:sz w:val="20"/>
                <w:szCs w:val="20"/>
              </w:rPr>
            </w:pPr>
          </w:p>
        </w:tc>
        <w:tc>
          <w:tcPr>
            <w:tcW w:w="1273" w:type="dxa"/>
          </w:tcPr>
          <w:p w14:paraId="7155150B" w14:textId="77777777" w:rsidR="00565878" w:rsidRPr="00162606" w:rsidRDefault="00565878" w:rsidP="00FB4D8F">
            <w:pPr>
              <w:rPr>
                <w:sz w:val="20"/>
                <w:szCs w:val="20"/>
              </w:rPr>
            </w:pPr>
          </w:p>
        </w:tc>
      </w:tr>
      <w:tr w:rsidR="00565878" w:rsidRPr="00614E4D" w14:paraId="597B05AB" w14:textId="77777777" w:rsidTr="00FB4D8F">
        <w:trPr>
          <w:trHeight w:val="242"/>
        </w:trPr>
        <w:tc>
          <w:tcPr>
            <w:tcW w:w="6311" w:type="dxa"/>
          </w:tcPr>
          <w:p w14:paraId="10E97D6A" w14:textId="77777777" w:rsidR="00565878" w:rsidRPr="00162606" w:rsidRDefault="00565878" w:rsidP="00FB4D8F">
            <w:pPr>
              <w:rPr>
                <w:sz w:val="20"/>
                <w:szCs w:val="20"/>
              </w:rPr>
            </w:pPr>
            <w:r w:rsidRPr="00162606">
              <w:rPr>
                <w:sz w:val="20"/>
                <w:szCs w:val="20"/>
              </w:rPr>
              <w:t>Envoyer et recevoir un courrier électronique</w:t>
            </w:r>
          </w:p>
        </w:tc>
        <w:tc>
          <w:tcPr>
            <w:tcW w:w="1273" w:type="dxa"/>
          </w:tcPr>
          <w:p w14:paraId="687D1862" w14:textId="77777777" w:rsidR="00565878" w:rsidRPr="00162606" w:rsidRDefault="00565878" w:rsidP="00FB4D8F">
            <w:pPr>
              <w:rPr>
                <w:sz w:val="20"/>
                <w:szCs w:val="20"/>
              </w:rPr>
            </w:pPr>
          </w:p>
        </w:tc>
        <w:tc>
          <w:tcPr>
            <w:tcW w:w="1273" w:type="dxa"/>
          </w:tcPr>
          <w:p w14:paraId="221D4F61" w14:textId="77777777" w:rsidR="00565878" w:rsidRPr="00162606" w:rsidRDefault="00565878" w:rsidP="00FB4D8F">
            <w:pPr>
              <w:rPr>
                <w:sz w:val="20"/>
                <w:szCs w:val="20"/>
              </w:rPr>
            </w:pPr>
          </w:p>
        </w:tc>
      </w:tr>
      <w:tr w:rsidR="00565878" w:rsidRPr="00614E4D" w14:paraId="349B234B" w14:textId="77777777" w:rsidTr="00FB4D8F">
        <w:trPr>
          <w:trHeight w:val="242"/>
        </w:trPr>
        <w:tc>
          <w:tcPr>
            <w:tcW w:w="6311" w:type="dxa"/>
          </w:tcPr>
          <w:p w14:paraId="5F954B42" w14:textId="77777777" w:rsidR="00565878" w:rsidRPr="00162606" w:rsidRDefault="00565878" w:rsidP="00FB4D8F">
            <w:pPr>
              <w:rPr>
                <w:sz w:val="20"/>
                <w:szCs w:val="20"/>
              </w:rPr>
            </w:pPr>
            <w:r w:rsidRPr="00162606">
              <w:rPr>
                <w:sz w:val="20"/>
                <w:szCs w:val="20"/>
              </w:rPr>
              <w:t>Envoyer un courrier électronique avec une pièce jointe</w:t>
            </w:r>
          </w:p>
        </w:tc>
        <w:tc>
          <w:tcPr>
            <w:tcW w:w="1273" w:type="dxa"/>
          </w:tcPr>
          <w:p w14:paraId="7D751085" w14:textId="77777777" w:rsidR="00565878" w:rsidRPr="00162606" w:rsidRDefault="00565878" w:rsidP="00FB4D8F">
            <w:pPr>
              <w:rPr>
                <w:sz w:val="20"/>
                <w:szCs w:val="20"/>
              </w:rPr>
            </w:pPr>
          </w:p>
        </w:tc>
        <w:tc>
          <w:tcPr>
            <w:tcW w:w="1273" w:type="dxa"/>
          </w:tcPr>
          <w:p w14:paraId="0F07AD97" w14:textId="77777777" w:rsidR="00565878" w:rsidRPr="00162606" w:rsidRDefault="00565878" w:rsidP="00FB4D8F">
            <w:pPr>
              <w:rPr>
                <w:sz w:val="20"/>
                <w:szCs w:val="20"/>
              </w:rPr>
            </w:pPr>
          </w:p>
        </w:tc>
      </w:tr>
      <w:tr w:rsidR="00565878" w:rsidRPr="00614E4D" w14:paraId="5730C8CC" w14:textId="77777777" w:rsidTr="00FB4D8F">
        <w:trPr>
          <w:trHeight w:val="242"/>
        </w:trPr>
        <w:tc>
          <w:tcPr>
            <w:tcW w:w="6311" w:type="dxa"/>
          </w:tcPr>
          <w:p w14:paraId="3EA5B8E1" w14:textId="77777777" w:rsidR="00565878" w:rsidRPr="00162606" w:rsidRDefault="00565878" w:rsidP="00FB4D8F">
            <w:pPr>
              <w:rPr>
                <w:sz w:val="20"/>
                <w:szCs w:val="20"/>
              </w:rPr>
            </w:pPr>
            <w:r w:rsidRPr="00162606">
              <w:rPr>
                <w:sz w:val="20"/>
                <w:szCs w:val="20"/>
              </w:rPr>
              <w:t>Se servir d’un logiciel de messagerie</w:t>
            </w:r>
          </w:p>
        </w:tc>
        <w:tc>
          <w:tcPr>
            <w:tcW w:w="1273" w:type="dxa"/>
          </w:tcPr>
          <w:p w14:paraId="76B27843" w14:textId="77777777" w:rsidR="00565878" w:rsidRPr="00162606" w:rsidRDefault="00565878" w:rsidP="00FB4D8F">
            <w:pPr>
              <w:rPr>
                <w:sz w:val="20"/>
                <w:szCs w:val="20"/>
              </w:rPr>
            </w:pPr>
          </w:p>
        </w:tc>
        <w:tc>
          <w:tcPr>
            <w:tcW w:w="1273" w:type="dxa"/>
          </w:tcPr>
          <w:p w14:paraId="37BC8B17" w14:textId="77777777" w:rsidR="00565878" w:rsidRPr="00162606" w:rsidRDefault="00565878" w:rsidP="00FB4D8F">
            <w:pPr>
              <w:rPr>
                <w:sz w:val="20"/>
                <w:szCs w:val="20"/>
              </w:rPr>
            </w:pPr>
          </w:p>
        </w:tc>
      </w:tr>
      <w:tr w:rsidR="00565878" w:rsidRPr="00614E4D" w14:paraId="4C1064B6" w14:textId="77777777" w:rsidTr="00FB4D8F">
        <w:trPr>
          <w:trHeight w:val="242"/>
        </w:trPr>
        <w:tc>
          <w:tcPr>
            <w:tcW w:w="6311" w:type="dxa"/>
          </w:tcPr>
          <w:p w14:paraId="059412FA" w14:textId="77777777" w:rsidR="00565878" w:rsidRPr="00162606" w:rsidRDefault="00565878" w:rsidP="00FB4D8F">
            <w:pPr>
              <w:rPr>
                <w:sz w:val="20"/>
                <w:szCs w:val="20"/>
              </w:rPr>
            </w:pPr>
            <w:r w:rsidRPr="00162606">
              <w:rPr>
                <w:sz w:val="20"/>
                <w:szCs w:val="20"/>
              </w:rPr>
              <w:t>Déposer et récupérer des fichiers volumineux dans un espace virtuel</w:t>
            </w:r>
          </w:p>
        </w:tc>
        <w:tc>
          <w:tcPr>
            <w:tcW w:w="1273" w:type="dxa"/>
          </w:tcPr>
          <w:p w14:paraId="1CA8C4A2" w14:textId="77777777" w:rsidR="00565878" w:rsidRPr="00162606" w:rsidRDefault="00565878" w:rsidP="00FB4D8F">
            <w:pPr>
              <w:rPr>
                <w:sz w:val="20"/>
                <w:szCs w:val="20"/>
              </w:rPr>
            </w:pPr>
          </w:p>
        </w:tc>
        <w:tc>
          <w:tcPr>
            <w:tcW w:w="1273" w:type="dxa"/>
          </w:tcPr>
          <w:p w14:paraId="118C3D17" w14:textId="77777777" w:rsidR="00565878" w:rsidRPr="00162606" w:rsidRDefault="00565878" w:rsidP="00FB4D8F">
            <w:pPr>
              <w:rPr>
                <w:sz w:val="20"/>
                <w:szCs w:val="20"/>
              </w:rPr>
            </w:pPr>
          </w:p>
        </w:tc>
      </w:tr>
      <w:tr w:rsidR="00565878" w:rsidRPr="00614E4D" w14:paraId="15F20558" w14:textId="77777777" w:rsidTr="00FB4D8F">
        <w:trPr>
          <w:trHeight w:val="242"/>
        </w:trPr>
        <w:tc>
          <w:tcPr>
            <w:tcW w:w="6311" w:type="dxa"/>
          </w:tcPr>
          <w:p w14:paraId="2BF46D4A" w14:textId="30748F79" w:rsidR="00565878" w:rsidRPr="00162606" w:rsidRDefault="00565878" w:rsidP="00FB4D8F">
            <w:pPr>
              <w:rPr>
                <w:sz w:val="20"/>
                <w:szCs w:val="20"/>
              </w:rPr>
            </w:pPr>
            <w:r w:rsidRPr="00162606">
              <w:rPr>
                <w:sz w:val="20"/>
                <w:szCs w:val="20"/>
              </w:rPr>
              <w:t xml:space="preserve">Se connecter à </w:t>
            </w:r>
            <w:r w:rsidR="00AA2BF3">
              <w:rPr>
                <w:sz w:val="20"/>
                <w:szCs w:val="20"/>
              </w:rPr>
              <w:t>un des média sociaux</w:t>
            </w:r>
          </w:p>
        </w:tc>
        <w:tc>
          <w:tcPr>
            <w:tcW w:w="1273" w:type="dxa"/>
          </w:tcPr>
          <w:p w14:paraId="5B117B2F" w14:textId="77777777" w:rsidR="00565878" w:rsidRPr="00162606" w:rsidRDefault="00565878" w:rsidP="00FB4D8F">
            <w:pPr>
              <w:rPr>
                <w:sz w:val="20"/>
                <w:szCs w:val="20"/>
              </w:rPr>
            </w:pPr>
          </w:p>
        </w:tc>
        <w:tc>
          <w:tcPr>
            <w:tcW w:w="1273" w:type="dxa"/>
          </w:tcPr>
          <w:p w14:paraId="48AFA8F8" w14:textId="77777777" w:rsidR="00565878" w:rsidRPr="00162606" w:rsidRDefault="00565878" w:rsidP="00FB4D8F">
            <w:pPr>
              <w:rPr>
                <w:sz w:val="20"/>
                <w:szCs w:val="20"/>
              </w:rPr>
            </w:pPr>
          </w:p>
        </w:tc>
      </w:tr>
      <w:tr w:rsidR="00565878" w:rsidRPr="00614E4D" w14:paraId="03D338E4" w14:textId="77777777" w:rsidTr="00FB4D8F">
        <w:trPr>
          <w:trHeight w:val="242"/>
        </w:trPr>
        <w:tc>
          <w:tcPr>
            <w:tcW w:w="6311" w:type="dxa"/>
          </w:tcPr>
          <w:p w14:paraId="00C3ACE2" w14:textId="77777777" w:rsidR="00565878" w:rsidRPr="00162606" w:rsidRDefault="00565878" w:rsidP="00FB4D8F">
            <w:pPr>
              <w:rPr>
                <w:sz w:val="20"/>
                <w:szCs w:val="20"/>
              </w:rPr>
            </w:pPr>
            <w:r w:rsidRPr="00162606">
              <w:rPr>
                <w:sz w:val="20"/>
                <w:szCs w:val="20"/>
              </w:rPr>
              <w:t>Faire des achats sur Internet</w:t>
            </w:r>
          </w:p>
        </w:tc>
        <w:tc>
          <w:tcPr>
            <w:tcW w:w="1273" w:type="dxa"/>
          </w:tcPr>
          <w:p w14:paraId="6DCBF825" w14:textId="77777777" w:rsidR="00565878" w:rsidRPr="00162606" w:rsidRDefault="00565878" w:rsidP="00FB4D8F">
            <w:pPr>
              <w:rPr>
                <w:sz w:val="20"/>
                <w:szCs w:val="20"/>
              </w:rPr>
            </w:pPr>
          </w:p>
        </w:tc>
        <w:tc>
          <w:tcPr>
            <w:tcW w:w="1273" w:type="dxa"/>
          </w:tcPr>
          <w:p w14:paraId="44FB9D6D" w14:textId="77777777" w:rsidR="00565878" w:rsidRPr="00162606" w:rsidRDefault="00565878" w:rsidP="00FB4D8F">
            <w:pPr>
              <w:rPr>
                <w:sz w:val="20"/>
                <w:szCs w:val="20"/>
              </w:rPr>
            </w:pPr>
          </w:p>
        </w:tc>
      </w:tr>
      <w:tr w:rsidR="00565878" w:rsidRPr="00614E4D" w14:paraId="293F7E5A" w14:textId="77777777" w:rsidTr="00FB4D8F">
        <w:trPr>
          <w:trHeight w:val="242"/>
        </w:trPr>
        <w:tc>
          <w:tcPr>
            <w:tcW w:w="6311" w:type="dxa"/>
          </w:tcPr>
          <w:p w14:paraId="593A3195" w14:textId="77777777" w:rsidR="00565878" w:rsidRPr="00162606" w:rsidRDefault="00565878" w:rsidP="00FB4D8F">
            <w:pPr>
              <w:rPr>
                <w:sz w:val="20"/>
                <w:szCs w:val="20"/>
              </w:rPr>
            </w:pPr>
            <w:r w:rsidRPr="00162606">
              <w:rPr>
                <w:sz w:val="20"/>
                <w:szCs w:val="20"/>
              </w:rPr>
              <w:t>Regarder des clips sur You Tube</w:t>
            </w:r>
          </w:p>
        </w:tc>
        <w:tc>
          <w:tcPr>
            <w:tcW w:w="1273" w:type="dxa"/>
          </w:tcPr>
          <w:p w14:paraId="288D0828" w14:textId="77777777" w:rsidR="00565878" w:rsidRPr="00162606" w:rsidRDefault="00565878" w:rsidP="00FB4D8F">
            <w:pPr>
              <w:rPr>
                <w:sz w:val="20"/>
                <w:szCs w:val="20"/>
              </w:rPr>
            </w:pPr>
          </w:p>
        </w:tc>
        <w:tc>
          <w:tcPr>
            <w:tcW w:w="1273" w:type="dxa"/>
          </w:tcPr>
          <w:p w14:paraId="457EB701" w14:textId="77777777" w:rsidR="00565878" w:rsidRPr="00162606" w:rsidRDefault="00565878" w:rsidP="00FB4D8F">
            <w:pPr>
              <w:rPr>
                <w:sz w:val="20"/>
                <w:szCs w:val="20"/>
              </w:rPr>
            </w:pPr>
          </w:p>
        </w:tc>
      </w:tr>
      <w:tr w:rsidR="00565878" w:rsidRPr="00614E4D" w14:paraId="4E9D25A6" w14:textId="77777777" w:rsidTr="00FB4D8F">
        <w:trPr>
          <w:trHeight w:val="242"/>
        </w:trPr>
        <w:tc>
          <w:tcPr>
            <w:tcW w:w="6311" w:type="dxa"/>
          </w:tcPr>
          <w:p w14:paraId="03DF0623" w14:textId="77777777" w:rsidR="00565878" w:rsidRPr="00162606" w:rsidRDefault="00565878" w:rsidP="00FB4D8F">
            <w:pPr>
              <w:rPr>
                <w:sz w:val="20"/>
                <w:szCs w:val="20"/>
              </w:rPr>
            </w:pPr>
            <w:r w:rsidRPr="00162606">
              <w:rPr>
                <w:sz w:val="20"/>
                <w:szCs w:val="20"/>
              </w:rPr>
              <w:t>Poster une vidéo sur YouTube</w:t>
            </w:r>
          </w:p>
        </w:tc>
        <w:tc>
          <w:tcPr>
            <w:tcW w:w="1273" w:type="dxa"/>
          </w:tcPr>
          <w:p w14:paraId="1DFB0C1D" w14:textId="77777777" w:rsidR="00565878" w:rsidRPr="00162606" w:rsidRDefault="00565878" w:rsidP="00FB4D8F">
            <w:pPr>
              <w:rPr>
                <w:sz w:val="20"/>
                <w:szCs w:val="20"/>
              </w:rPr>
            </w:pPr>
          </w:p>
        </w:tc>
        <w:tc>
          <w:tcPr>
            <w:tcW w:w="1273" w:type="dxa"/>
          </w:tcPr>
          <w:p w14:paraId="430C6C22" w14:textId="77777777" w:rsidR="00565878" w:rsidRPr="00162606" w:rsidRDefault="00565878" w:rsidP="00FB4D8F">
            <w:pPr>
              <w:rPr>
                <w:sz w:val="20"/>
                <w:szCs w:val="20"/>
              </w:rPr>
            </w:pPr>
          </w:p>
        </w:tc>
      </w:tr>
      <w:tr w:rsidR="00565878" w:rsidRPr="00614E4D" w14:paraId="0F3FB383" w14:textId="77777777" w:rsidTr="00FB4D8F">
        <w:trPr>
          <w:trHeight w:val="242"/>
        </w:trPr>
        <w:tc>
          <w:tcPr>
            <w:tcW w:w="6311" w:type="dxa"/>
          </w:tcPr>
          <w:p w14:paraId="7DBA2E36" w14:textId="77777777" w:rsidR="00565878" w:rsidRPr="00162606" w:rsidRDefault="00565878" w:rsidP="00FB4D8F">
            <w:pPr>
              <w:rPr>
                <w:sz w:val="20"/>
                <w:szCs w:val="20"/>
              </w:rPr>
            </w:pPr>
            <w:r w:rsidRPr="00162606">
              <w:rPr>
                <w:sz w:val="20"/>
                <w:szCs w:val="20"/>
              </w:rPr>
              <w:t xml:space="preserve">Scanner un document et l’enregistrer sur l’ordinateur </w:t>
            </w:r>
          </w:p>
        </w:tc>
        <w:tc>
          <w:tcPr>
            <w:tcW w:w="1273" w:type="dxa"/>
          </w:tcPr>
          <w:p w14:paraId="6A8BD6CF" w14:textId="77777777" w:rsidR="00565878" w:rsidRPr="00162606" w:rsidRDefault="00565878" w:rsidP="00FB4D8F">
            <w:pPr>
              <w:rPr>
                <w:sz w:val="20"/>
                <w:szCs w:val="20"/>
              </w:rPr>
            </w:pPr>
          </w:p>
        </w:tc>
        <w:tc>
          <w:tcPr>
            <w:tcW w:w="1273" w:type="dxa"/>
          </w:tcPr>
          <w:p w14:paraId="11BCB385" w14:textId="77777777" w:rsidR="00565878" w:rsidRPr="00162606" w:rsidRDefault="00565878" w:rsidP="00FB4D8F">
            <w:pPr>
              <w:rPr>
                <w:sz w:val="20"/>
                <w:szCs w:val="20"/>
              </w:rPr>
            </w:pPr>
          </w:p>
        </w:tc>
      </w:tr>
      <w:tr w:rsidR="00565878" w:rsidRPr="00614E4D" w14:paraId="6AEF1731" w14:textId="77777777" w:rsidTr="00FB4D8F">
        <w:trPr>
          <w:trHeight w:val="242"/>
        </w:trPr>
        <w:tc>
          <w:tcPr>
            <w:tcW w:w="6311" w:type="dxa"/>
          </w:tcPr>
          <w:p w14:paraId="19D652ED" w14:textId="77777777" w:rsidR="00565878" w:rsidRPr="00162606" w:rsidRDefault="00565878" w:rsidP="00FB4D8F">
            <w:pPr>
              <w:rPr>
                <w:sz w:val="20"/>
                <w:szCs w:val="20"/>
              </w:rPr>
            </w:pPr>
            <w:r w:rsidRPr="00162606">
              <w:rPr>
                <w:sz w:val="20"/>
                <w:szCs w:val="20"/>
              </w:rPr>
              <w:t>Regarder un DVD sur un ordinateur</w:t>
            </w:r>
          </w:p>
        </w:tc>
        <w:tc>
          <w:tcPr>
            <w:tcW w:w="1273" w:type="dxa"/>
          </w:tcPr>
          <w:p w14:paraId="4E3819A0" w14:textId="77777777" w:rsidR="00565878" w:rsidRPr="00162606" w:rsidRDefault="00565878" w:rsidP="00FB4D8F">
            <w:pPr>
              <w:rPr>
                <w:sz w:val="20"/>
                <w:szCs w:val="20"/>
              </w:rPr>
            </w:pPr>
          </w:p>
        </w:tc>
        <w:tc>
          <w:tcPr>
            <w:tcW w:w="1273" w:type="dxa"/>
          </w:tcPr>
          <w:p w14:paraId="593BEC8F" w14:textId="77777777" w:rsidR="00565878" w:rsidRPr="00162606" w:rsidRDefault="00565878" w:rsidP="00FB4D8F">
            <w:pPr>
              <w:rPr>
                <w:sz w:val="20"/>
                <w:szCs w:val="20"/>
              </w:rPr>
            </w:pPr>
          </w:p>
        </w:tc>
      </w:tr>
      <w:tr w:rsidR="00565878" w:rsidRPr="00614E4D" w14:paraId="093FDAF2" w14:textId="77777777" w:rsidTr="00FB4D8F">
        <w:trPr>
          <w:trHeight w:val="242"/>
        </w:trPr>
        <w:tc>
          <w:tcPr>
            <w:tcW w:w="6311" w:type="dxa"/>
          </w:tcPr>
          <w:p w14:paraId="7159AC8E" w14:textId="33D6A735" w:rsidR="00565878" w:rsidRPr="00162606" w:rsidRDefault="00565878" w:rsidP="00FB4D8F">
            <w:pPr>
              <w:rPr>
                <w:sz w:val="20"/>
                <w:szCs w:val="20"/>
              </w:rPr>
            </w:pPr>
            <w:r w:rsidRPr="00162606">
              <w:rPr>
                <w:sz w:val="20"/>
                <w:szCs w:val="20"/>
              </w:rPr>
              <w:t xml:space="preserve">Faire une visio-conférence sur Skype, ou </w:t>
            </w:r>
            <w:r w:rsidR="00AA2BF3">
              <w:rPr>
                <w:sz w:val="20"/>
                <w:szCs w:val="20"/>
              </w:rPr>
              <w:t>Zoom</w:t>
            </w:r>
            <w:r w:rsidRPr="00162606">
              <w:rPr>
                <w:sz w:val="20"/>
                <w:szCs w:val="20"/>
              </w:rPr>
              <w:t>, ou autre</w:t>
            </w:r>
          </w:p>
        </w:tc>
        <w:tc>
          <w:tcPr>
            <w:tcW w:w="1273" w:type="dxa"/>
          </w:tcPr>
          <w:p w14:paraId="183DCA3C" w14:textId="77777777" w:rsidR="00565878" w:rsidRPr="00162606" w:rsidRDefault="00565878" w:rsidP="00FB4D8F">
            <w:pPr>
              <w:rPr>
                <w:sz w:val="20"/>
                <w:szCs w:val="20"/>
              </w:rPr>
            </w:pPr>
          </w:p>
        </w:tc>
        <w:tc>
          <w:tcPr>
            <w:tcW w:w="1273" w:type="dxa"/>
          </w:tcPr>
          <w:p w14:paraId="15842303" w14:textId="77777777" w:rsidR="00565878" w:rsidRPr="00162606" w:rsidRDefault="00565878" w:rsidP="00FB4D8F">
            <w:pPr>
              <w:rPr>
                <w:sz w:val="20"/>
                <w:szCs w:val="20"/>
              </w:rPr>
            </w:pPr>
          </w:p>
        </w:tc>
      </w:tr>
      <w:tr w:rsidR="00565878" w:rsidRPr="00614E4D" w14:paraId="0A45D6E8" w14:textId="77777777" w:rsidTr="00FB4D8F">
        <w:trPr>
          <w:trHeight w:val="242"/>
        </w:trPr>
        <w:tc>
          <w:tcPr>
            <w:tcW w:w="6311" w:type="dxa"/>
          </w:tcPr>
          <w:p w14:paraId="71BF39DF" w14:textId="1D603385" w:rsidR="00565878" w:rsidRPr="00162606" w:rsidRDefault="00565878" w:rsidP="00FB4D8F">
            <w:pPr>
              <w:rPr>
                <w:sz w:val="20"/>
                <w:szCs w:val="20"/>
              </w:rPr>
            </w:pPr>
            <w:r w:rsidRPr="00162606">
              <w:rPr>
                <w:sz w:val="20"/>
                <w:szCs w:val="20"/>
              </w:rPr>
              <w:t xml:space="preserve">Téléphoner par </w:t>
            </w:r>
            <w:proofErr w:type="spellStart"/>
            <w:r w:rsidRPr="00162606">
              <w:rPr>
                <w:sz w:val="20"/>
                <w:szCs w:val="20"/>
              </w:rPr>
              <w:t>VoIP</w:t>
            </w:r>
            <w:proofErr w:type="spellEnd"/>
            <w:r w:rsidRPr="00162606">
              <w:rPr>
                <w:sz w:val="20"/>
                <w:szCs w:val="20"/>
              </w:rPr>
              <w:t xml:space="preserve"> </w:t>
            </w:r>
            <w:r w:rsidR="00AA2BF3" w:rsidRPr="00554050">
              <w:rPr>
                <w:sz w:val="20"/>
                <w:szCs w:val="20"/>
              </w:rPr>
              <w:t>(</w:t>
            </w:r>
            <w:r w:rsidR="00AA2BF3" w:rsidRPr="0050198C">
              <w:rPr>
                <w:sz w:val="20"/>
                <w:szCs w:val="20"/>
              </w:rPr>
              <w:t xml:space="preserve">WhatsApp, Zoom, Signal, </w:t>
            </w:r>
            <w:proofErr w:type="spellStart"/>
            <w:r w:rsidR="00AA2BF3" w:rsidRPr="0050198C">
              <w:rPr>
                <w:sz w:val="20"/>
                <w:szCs w:val="20"/>
              </w:rPr>
              <w:t>Telegram</w:t>
            </w:r>
            <w:proofErr w:type="spellEnd"/>
            <w:r w:rsidR="00AA2BF3" w:rsidRPr="0050198C">
              <w:rPr>
                <w:sz w:val="20"/>
                <w:szCs w:val="20"/>
              </w:rPr>
              <w:t>, VK</w:t>
            </w:r>
            <w:r w:rsidR="00AA2BF3">
              <w:rPr>
                <w:sz w:val="20"/>
                <w:szCs w:val="20"/>
              </w:rPr>
              <w:t xml:space="preserve"> etc…</w:t>
            </w:r>
            <w:r w:rsidR="00AA2BF3" w:rsidRPr="0050198C">
              <w:rPr>
                <w:sz w:val="20"/>
                <w:szCs w:val="20"/>
              </w:rPr>
              <w:t>)</w:t>
            </w:r>
          </w:p>
        </w:tc>
        <w:tc>
          <w:tcPr>
            <w:tcW w:w="1273" w:type="dxa"/>
          </w:tcPr>
          <w:p w14:paraId="501C168C" w14:textId="77777777" w:rsidR="00565878" w:rsidRPr="00162606" w:rsidRDefault="00565878" w:rsidP="00FB4D8F">
            <w:pPr>
              <w:rPr>
                <w:sz w:val="20"/>
                <w:szCs w:val="20"/>
              </w:rPr>
            </w:pPr>
          </w:p>
        </w:tc>
        <w:tc>
          <w:tcPr>
            <w:tcW w:w="1273" w:type="dxa"/>
          </w:tcPr>
          <w:p w14:paraId="6099E07C" w14:textId="77777777" w:rsidR="00565878" w:rsidRPr="00162606" w:rsidRDefault="00565878" w:rsidP="00FB4D8F">
            <w:pPr>
              <w:rPr>
                <w:sz w:val="20"/>
                <w:szCs w:val="20"/>
              </w:rPr>
            </w:pPr>
          </w:p>
        </w:tc>
      </w:tr>
    </w:tbl>
    <w:p w14:paraId="34523E4D" w14:textId="77777777" w:rsidR="00565878" w:rsidRDefault="00565878" w:rsidP="00565878"/>
    <w:p w14:paraId="522CD668" w14:textId="77777777" w:rsidR="00565878" w:rsidRPr="009D4D88" w:rsidRDefault="00565878" w:rsidP="00565878">
      <w:pPr>
        <w:pStyle w:val="Titre3"/>
      </w:pPr>
      <w:bookmarkStart w:id="89" w:name="_c._Trois_défis"/>
      <w:bookmarkStart w:id="90" w:name="_Toc376120780"/>
      <w:bookmarkStart w:id="91" w:name="_Toc165989580"/>
      <w:bookmarkEnd w:id="89"/>
      <w:r w:rsidRPr="009D4D88">
        <w:t>c. Trois défis de votre pratique professionnelle quotidienne</w:t>
      </w:r>
      <w:bookmarkEnd w:id="90"/>
      <w:bookmarkEnd w:id="91"/>
    </w:p>
    <w:p w14:paraId="1D2A23BB" w14:textId="77777777" w:rsidR="00565878" w:rsidRDefault="00565878" w:rsidP="00565878">
      <w:pPr>
        <w:pStyle w:val="Paragraphedeliste"/>
        <w:ind w:left="426"/>
      </w:pPr>
      <w:r w:rsidRPr="00162606">
        <w:t xml:space="preserve">Concernant les </w:t>
      </w:r>
      <w:r w:rsidRPr="00237CF3">
        <w:rPr>
          <w:b/>
        </w:rPr>
        <w:t>enseignements-apprentissages</w:t>
      </w:r>
      <w:r w:rsidRPr="00162606">
        <w:t xml:space="preserve">, quels sont les </w:t>
      </w:r>
      <w:r w:rsidRPr="00237CF3">
        <w:rPr>
          <w:b/>
        </w:rPr>
        <w:t>trois plus grands défis</w:t>
      </w:r>
      <w:r w:rsidRPr="00162606">
        <w:t xml:space="preserve"> auxquels vous êtes </w:t>
      </w:r>
      <w:proofErr w:type="spellStart"/>
      <w:r w:rsidRPr="00162606">
        <w:t>confronté</w:t>
      </w:r>
      <w:r>
        <w:t>.e</w:t>
      </w:r>
      <w:proofErr w:type="spellEnd"/>
      <w:r w:rsidRPr="00162606">
        <w:t xml:space="preserve"> dans votre pratique professionnelle quotidienne ?</w:t>
      </w:r>
    </w:p>
    <w:p w14:paraId="74A98F80" w14:textId="77777777" w:rsidR="00565878" w:rsidRDefault="00565878" w:rsidP="00565878">
      <w:r>
        <w:br w:type="page"/>
      </w:r>
    </w:p>
    <w:p w14:paraId="27F32826" w14:textId="77777777" w:rsidR="00565878" w:rsidRDefault="00565878" w:rsidP="00565878">
      <w:pPr>
        <w:pStyle w:val="Titre2"/>
      </w:pPr>
      <w:bookmarkStart w:id="92" w:name="_Ressource_2_:_1"/>
      <w:bookmarkStart w:id="93" w:name="_Ressource_2_:"/>
      <w:bookmarkStart w:id="94" w:name="_Toc375621669"/>
      <w:bookmarkStart w:id="95" w:name="_Toc376120781"/>
      <w:bookmarkStart w:id="96" w:name="_Toc165989581"/>
      <w:bookmarkEnd w:id="92"/>
      <w:bookmarkEnd w:id="93"/>
      <w:r w:rsidRPr="00E23927">
        <w:lastRenderedPageBreak/>
        <w:t xml:space="preserve">Ressource 2 : </w:t>
      </w:r>
      <w:bookmarkEnd w:id="94"/>
      <w:r w:rsidRPr="00614E4D">
        <w:t>Solutions TIC pour des défis courants</w:t>
      </w:r>
      <w:bookmarkEnd w:id="95"/>
      <w:bookmarkEnd w:id="96"/>
    </w:p>
    <w:p w14:paraId="3657FD04" w14:textId="77777777" w:rsidR="00565878" w:rsidRPr="009D4D88" w:rsidRDefault="00565878" w:rsidP="00565878">
      <w:pPr>
        <w:pStyle w:val="Titre3"/>
      </w:pPr>
      <w:bookmarkStart w:id="97" w:name="_a.___1"/>
      <w:bookmarkStart w:id="98" w:name="_Toc376120782"/>
      <w:bookmarkStart w:id="99" w:name="_Toc165989582"/>
      <w:bookmarkEnd w:id="97"/>
      <w:r>
        <w:t xml:space="preserve">a. </w:t>
      </w:r>
      <w:r w:rsidRPr="009D4D88">
        <w:t xml:space="preserve">Les défis les plus courants rencontrés par les </w:t>
      </w:r>
      <w:proofErr w:type="spellStart"/>
      <w:r w:rsidRPr="009D4D88">
        <w:t>enseignant.e.s</w:t>
      </w:r>
      <w:bookmarkEnd w:id="98"/>
      <w:bookmarkEnd w:id="99"/>
      <w:proofErr w:type="spellEnd"/>
    </w:p>
    <w:p w14:paraId="689259AB" w14:textId="77777777" w:rsidR="00565878" w:rsidRDefault="00565878" w:rsidP="00565878">
      <w:pPr>
        <w:ind w:left="1276" w:hanging="425"/>
      </w:pPr>
      <w:r w:rsidRPr="00610E65">
        <w:t xml:space="preserve">Les défis les plus courants que les </w:t>
      </w:r>
      <w:proofErr w:type="spellStart"/>
      <w:r w:rsidRPr="00610E65">
        <w:t>enseignant</w:t>
      </w:r>
      <w:r>
        <w:t>.e.</w:t>
      </w:r>
      <w:r w:rsidRPr="00610E65">
        <w:t>s</w:t>
      </w:r>
      <w:proofErr w:type="spellEnd"/>
      <w:r w:rsidRPr="00610E65">
        <w:t xml:space="preserve"> r</w:t>
      </w:r>
      <w:r>
        <w:t>encontrent  sont les suivants:</w:t>
      </w:r>
    </w:p>
    <w:p w14:paraId="5186DF72" w14:textId="77777777" w:rsidR="00565878" w:rsidRDefault="00565878" w:rsidP="00565878">
      <w:pPr>
        <w:pStyle w:val="Paragraphedeliste"/>
        <w:numPr>
          <w:ilvl w:val="0"/>
          <w:numId w:val="5"/>
        </w:numPr>
        <w:spacing w:before="120" w:after="0" w:line="276" w:lineRule="auto"/>
        <w:ind w:left="1276" w:hanging="425"/>
        <w:contextualSpacing w:val="0"/>
      </w:pPr>
      <w:r w:rsidRPr="00610E65">
        <w:t>J'ai une classe très chargée</w:t>
      </w:r>
    </w:p>
    <w:p w14:paraId="3E36E896" w14:textId="77777777" w:rsidR="00565878" w:rsidRDefault="00565878" w:rsidP="00565878">
      <w:pPr>
        <w:pStyle w:val="Paragraphedeliste"/>
        <w:numPr>
          <w:ilvl w:val="0"/>
          <w:numId w:val="5"/>
        </w:numPr>
        <w:spacing w:before="120" w:after="0" w:line="276" w:lineRule="auto"/>
        <w:ind w:left="1276" w:hanging="425"/>
        <w:contextualSpacing w:val="0"/>
      </w:pPr>
      <w:r w:rsidRPr="00610E65">
        <w:t>J’ai du mal à terminer le programme</w:t>
      </w:r>
    </w:p>
    <w:p w14:paraId="5B85A9F8" w14:textId="77777777" w:rsidR="00565878" w:rsidRDefault="00565878" w:rsidP="00565878">
      <w:pPr>
        <w:pStyle w:val="Paragraphedeliste"/>
        <w:numPr>
          <w:ilvl w:val="0"/>
          <w:numId w:val="5"/>
        </w:numPr>
        <w:spacing w:before="120" w:after="0" w:line="276" w:lineRule="auto"/>
        <w:ind w:left="1276" w:hanging="425"/>
        <w:contextualSpacing w:val="0"/>
      </w:pPr>
      <w:r w:rsidRPr="00610E65">
        <w:t>Les élèves</w:t>
      </w:r>
      <w:r>
        <w:t xml:space="preserve"> ne sont pas </w:t>
      </w:r>
      <w:proofErr w:type="spellStart"/>
      <w:r>
        <w:t>motivé.e.s</w:t>
      </w:r>
      <w:proofErr w:type="spellEnd"/>
    </w:p>
    <w:p w14:paraId="31D66304" w14:textId="77777777" w:rsidR="00565878" w:rsidRDefault="00565878" w:rsidP="00565878">
      <w:pPr>
        <w:pStyle w:val="Paragraphedeliste"/>
        <w:numPr>
          <w:ilvl w:val="0"/>
          <w:numId w:val="5"/>
        </w:numPr>
        <w:spacing w:before="120" w:after="0" w:line="276" w:lineRule="auto"/>
        <w:ind w:left="1276" w:hanging="425"/>
        <w:contextualSpacing w:val="0"/>
      </w:pPr>
      <w:r>
        <w:t>L</w:t>
      </w:r>
      <w:r w:rsidRPr="00610E65">
        <w:t>es élèves ont du mal à suivre</w:t>
      </w:r>
    </w:p>
    <w:p w14:paraId="08A154B7" w14:textId="77777777" w:rsidR="00565878" w:rsidRDefault="00565878" w:rsidP="00565878">
      <w:pPr>
        <w:pStyle w:val="Paragraphedeliste"/>
        <w:numPr>
          <w:ilvl w:val="0"/>
          <w:numId w:val="5"/>
        </w:numPr>
        <w:spacing w:before="120" w:after="0" w:line="276" w:lineRule="auto"/>
        <w:ind w:left="1276" w:hanging="425"/>
        <w:contextualSpacing w:val="0"/>
      </w:pPr>
      <w:r w:rsidRPr="00610E65">
        <w:t>Je n'ai pas assez de ressources pédagogiques</w:t>
      </w:r>
    </w:p>
    <w:p w14:paraId="303BB62A" w14:textId="77777777" w:rsidR="00565878" w:rsidRDefault="00565878" w:rsidP="00565878">
      <w:pPr>
        <w:pStyle w:val="Paragraphedeliste"/>
        <w:numPr>
          <w:ilvl w:val="0"/>
          <w:numId w:val="5"/>
        </w:numPr>
        <w:spacing w:before="120" w:after="0" w:line="276" w:lineRule="auto"/>
        <w:ind w:left="1276" w:hanging="425"/>
        <w:contextualSpacing w:val="0"/>
      </w:pPr>
      <w:r w:rsidRPr="00610E65">
        <w:t>Je ne me sens pas très à l’aise avec certaines des matières au</w:t>
      </w:r>
      <w:r>
        <w:t xml:space="preserve"> programme</w:t>
      </w:r>
    </w:p>
    <w:p w14:paraId="7DC8403F" w14:textId="77777777" w:rsidR="00565878" w:rsidRDefault="00565878" w:rsidP="00565878">
      <w:pPr>
        <w:pStyle w:val="Paragraphedeliste"/>
        <w:numPr>
          <w:ilvl w:val="0"/>
          <w:numId w:val="5"/>
        </w:numPr>
        <w:spacing w:before="120" w:after="0" w:line="276" w:lineRule="auto"/>
        <w:ind w:left="1276" w:hanging="425"/>
        <w:contextualSpacing w:val="0"/>
      </w:pPr>
      <w:r w:rsidRPr="00610E65">
        <w:t>Les élèves se comportent mal</w:t>
      </w:r>
    </w:p>
    <w:p w14:paraId="0655ACAC" w14:textId="77777777" w:rsidR="00565878" w:rsidRDefault="00565878" w:rsidP="00565878">
      <w:pPr>
        <w:pStyle w:val="Paragraphedeliste"/>
        <w:numPr>
          <w:ilvl w:val="0"/>
          <w:numId w:val="5"/>
        </w:numPr>
        <w:spacing w:before="120" w:after="0" w:line="276" w:lineRule="auto"/>
        <w:ind w:left="1276" w:hanging="425"/>
        <w:contextualSpacing w:val="0"/>
      </w:pPr>
      <w:r>
        <w:t>J</w:t>
      </w:r>
      <w:r w:rsidRPr="00610E65">
        <w:t>'essaie d'utiliser des approches participatives, mais les élèves hésitent à parler ou à poser des questions</w:t>
      </w:r>
    </w:p>
    <w:p w14:paraId="1FCDF8A9" w14:textId="77777777" w:rsidR="00565878" w:rsidRDefault="00565878" w:rsidP="00565878">
      <w:pPr>
        <w:pStyle w:val="Paragraphedeliste"/>
        <w:numPr>
          <w:ilvl w:val="0"/>
          <w:numId w:val="5"/>
        </w:numPr>
        <w:spacing w:before="120" w:after="0" w:line="276" w:lineRule="auto"/>
        <w:ind w:left="1276" w:hanging="425"/>
        <w:contextualSpacing w:val="0"/>
      </w:pPr>
      <w:r w:rsidRPr="00610E65">
        <w:t xml:space="preserve">Les élèves sont souvent </w:t>
      </w:r>
      <w:proofErr w:type="spellStart"/>
      <w:r w:rsidRPr="00610E65">
        <w:t>absent</w:t>
      </w:r>
      <w:r>
        <w:t>.e.</w:t>
      </w:r>
      <w:r w:rsidRPr="00610E65">
        <w:t>s</w:t>
      </w:r>
      <w:proofErr w:type="spellEnd"/>
      <w:r w:rsidRPr="00610E65">
        <w:t xml:space="preserve">, </w:t>
      </w:r>
      <w:r>
        <w:t>elles/</w:t>
      </w:r>
      <w:r w:rsidRPr="00610E65">
        <w:t>ils ratent des cours et ont du mal à suivre</w:t>
      </w:r>
    </w:p>
    <w:p w14:paraId="3BC92B62" w14:textId="77777777" w:rsidR="00565878" w:rsidRDefault="00565878" w:rsidP="00565878">
      <w:pPr>
        <w:pStyle w:val="Paragraphedeliste"/>
        <w:numPr>
          <w:ilvl w:val="0"/>
          <w:numId w:val="5"/>
        </w:numPr>
        <w:spacing w:before="120" w:after="0" w:line="276" w:lineRule="auto"/>
        <w:ind w:left="1276" w:hanging="425"/>
        <w:contextualSpacing w:val="0"/>
      </w:pPr>
      <w:r w:rsidRPr="00610E65">
        <w:t>Le programme est très éloigné du vécu des élèves</w:t>
      </w:r>
    </w:p>
    <w:p w14:paraId="2F922D16" w14:textId="77777777" w:rsidR="00565878" w:rsidRDefault="00565878" w:rsidP="00565878">
      <w:pPr>
        <w:pStyle w:val="Paragraphedeliste"/>
        <w:numPr>
          <w:ilvl w:val="0"/>
          <w:numId w:val="5"/>
        </w:numPr>
        <w:spacing w:before="120" w:after="0" w:line="276" w:lineRule="auto"/>
        <w:ind w:left="1276" w:hanging="425"/>
        <w:contextualSpacing w:val="0"/>
      </w:pPr>
      <w:r w:rsidRPr="00610E65">
        <w:t xml:space="preserve">On m'a demandé d'utiliser des approches participatives, mais ce n'est pas possible à cause du nombre d’élèves et de la lourdeur du programme. </w:t>
      </w:r>
    </w:p>
    <w:p w14:paraId="15D880B5" w14:textId="77777777" w:rsidR="00565878" w:rsidRDefault="00565878" w:rsidP="00565878">
      <w:pPr>
        <w:ind w:left="66"/>
      </w:pPr>
    </w:p>
    <w:p w14:paraId="2DCE5FD2" w14:textId="77777777" w:rsidR="00565878" w:rsidRPr="009D4D88" w:rsidRDefault="00565878" w:rsidP="00565878">
      <w:pPr>
        <w:pStyle w:val="Titre3"/>
      </w:pPr>
      <w:bookmarkStart w:id="100" w:name="_b.___1"/>
      <w:bookmarkStart w:id="101" w:name="_Toc376120783"/>
      <w:bookmarkStart w:id="102" w:name="_Toc165989583"/>
      <w:bookmarkEnd w:id="100"/>
      <w:r>
        <w:t xml:space="preserve">b. </w:t>
      </w:r>
      <w:r w:rsidRPr="009D4D88">
        <w:t>Réponses de la technologie</w:t>
      </w:r>
      <w:bookmarkEnd w:id="101"/>
      <w:bookmarkEnd w:id="102"/>
    </w:p>
    <w:p w14:paraId="613EBA61" w14:textId="77777777" w:rsidR="00565878" w:rsidRDefault="00565878" w:rsidP="00565878">
      <w:pPr>
        <w:pStyle w:val="Paragraphedeliste"/>
        <w:ind w:left="426"/>
      </w:pPr>
      <w:r w:rsidRPr="00610E65">
        <w:t>La technologie peut répondre à nombre</w:t>
      </w:r>
      <w:r>
        <w:t>s</w:t>
      </w:r>
      <w:r w:rsidRPr="00610E65">
        <w:t xml:space="preserve"> de ces défis. En utilisant un simple ordinateur portable pouvant au besoin être connecté à Internet pour télécharger du matériel et un projecteur, les </w:t>
      </w:r>
      <w:proofErr w:type="spellStart"/>
      <w:r w:rsidRPr="00610E65">
        <w:t>enseignant</w:t>
      </w:r>
      <w:r>
        <w:t>.e.</w:t>
      </w:r>
      <w:r w:rsidRPr="00610E65">
        <w:t>s</w:t>
      </w:r>
      <w:proofErr w:type="spellEnd"/>
      <w:r w:rsidRPr="00610E65">
        <w:t xml:space="preserve"> peuvent</w:t>
      </w:r>
      <w:r>
        <w:t xml:space="preserve"> </w:t>
      </w:r>
      <w:r w:rsidRPr="00610E65">
        <w:t>:</w:t>
      </w:r>
      <w:r>
        <w:br/>
      </w:r>
    </w:p>
    <w:p w14:paraId="3E80F2D4" w14:textId="77777777" w:rsidR="00565878" w:rsidRDefault="00565878" w:rsidP="00565878">
      <w:pPr>
        <w:pStyle w:val="Paragraphedeliste"/>
        <w:numPr>
          <w:ilvl w:val="0"/>
          <w:numId w:val="5"/>
        </w:numPr>
        <w:spacing w:before="120" w:after="0" w:line="276" w:lineRule="auto"/>
        <w:ind w:left="1276" w:hanging="425"/>
        <w:contextualSpacing w:val="0"/>
      </w:pPr>
      <w:r w:rsidRPr="00610E65">
        <w:t>présenter les sujets nouveaux de façon stimulante et intéressante</w:t>
      </w:r>
    </w:p>
    <w:p w14:paraId="73F095D0" w14:textId="77777777" w:rsidR="00565878" w:rsidRDefault="00565878" w:rsidP="00565878">
      <w:pPr>
        <w:pStyle w:val="Paragraphedeliste"/>
        <w:numPr>
          <w:ilvl w:val="0"/>
          <w:numId w:val="5"/>
        </w:numPr>
        <w:spacing w:before="120" w:after="0" w:line="276" w:lineRule="auto"/>
        <w:ind w:left="1276" w:hanging="425"/>
        <w:contextualSpacing w:val="0"/>
      </w:pPr>
      <w:r w:rsidRPr="00610E65">
        <w:t>utiliser des simulations pour expliquer des questions complexes ou pour pallier les difficultés à réaliser des expériences dans les matières scientifiques</w:t>
      </w:r>
    </w:p>
    <w:p w14:paraId="6FB054DB" w14:textId="77777777" w:rsidR="00565878" w:rsidRDefault="00565878" w:rsidP="00565878">
      <w:pPr>
        <w:pStyle w:val="Paragraphedeliste"/>
        <w:numPr>
          <w:ilvl w:val="0"/>
          <w:numId w:val="5"/>
        </w:numPr>
        <w:spacing w:before="120" w:after="0" w:line="276" w:lineRule="auto"/>
        <w:ind w:left="1276" w:hanging="425"/>
        <w:contextualSpacing w:val="0"/>
      </w:pPr>
      <w:r w:rsidRPr="00610E65">
        <w:t>faire des liens entre les sujets au programme et le monde réel.</w:t>
      </w:r>
    </w:p>
    <w:p w14:paraId="5AB43EFB" w14:textId="77777777" w:rsidR="00565878" w:rsidRDefault="00565878" w:rsidP="00565878">
      <w:pPr>
        <w:ind w:left="66"/>
      </w:pPr>
    </w:p>
    <w:p w14:paraId="4FE112E7" w14:textId="77777777" w:rsidR="00565878" w:rsidRPr="00610E65" w:rsidRDefault="00565878" w:rsidP="00565878">
      <w:pPr>
        <w:pStyle w:val="Paragraphedeliste"/>
        <w:ind w:left="426"/>
      </w:pPr>
      <w:r w:rsidRPr="00610E65">
        <w:t xml:space="preserve">Lors d’une discussion sur un sujet controversé, les </w:t>
      </w:r>
      <w:proofErr w:type="spellStart"/>
      <w:r w:rsidRPr="00610E65">
        <w:t>enseignant</w:t>
      </w:r>
      <w:r>
        <w:t>.e.</w:t>
      </w:r>
      <w:r w:rsidRPr="00610E65">
        <w:t>s</w:t>
      </w:r>
      <w:proofErr w:type="spellEnd"/>
      <w:r w:rsidRPr="00610E65">
        <w:t xml:space="preserve"> peuvent stimuler la discussion et le débat parmi les élèves en présentant les différents points de vue et argumentaires. Les applications éducatives chargées sur une tablette peuvent être utilisées par les élèves et les </w:t>
      </w:r>
      <w:proofErr w:type="spellStart"/>
      <w:r w:rsidRPr="00610E65">
        <w:t>enseignant</w:t>
      </w:r>
      <w:r>
        <w:t>.e.</w:t>
      </w:r>
      <w:r w:rsidRPr="00610E65">
        <w:t>s</w:t>
      </w:r>
      <w:proofErr w:type="spellEnd"/>
      <w:r w:rsidRPr="00610E65">
        <w:t xml:space="preserve"> pour faciliter la compréhension et sont très stimulantes. En utilisant un ordinateur pour mener des recherches </w:t>
      </w:r>
      <w:r>
        <w:t xml:space="preserve">et présenter des informations, </w:t>
      </w:r>
      <w:r w:rsidRPr="00610E65">
        <w:t>les élèves peuvent s’engager de façon active dans leur apprentissage.</w:t>
      </w:r>
    </w:p>
    <w:p w14:paraId="089EFB18" w14:textId="77777777" w:rsidR="00565878" w:rsidRPr="00836841" w:rsidRDefault="00565878" w:rsidP="00565878"/>
    <w:p w14:paraId="56136CA8" w14:textId="77777777" w:rsidR="00565878" w:rsidRDefault="00565878" w:rsidP="00565878">
      <w:r>
        <w:br w:type="page"/>
      </w:r>
    </w:p>
    <w:p w14:paraId="423C57ED" w14:textId="77777777" w:rsidR="00565878" w:rsidRDefault="00565878" w:rsidP="00565878">
      <w:pPr>
        <w:pStyle w:val="Titre2"/>
      </w:pPr>
      <w:bookmarkStart w:id="103" w:name="_Ressource_3_:"/>
      <w:bookmarkStart w:id="104" w:name="_Ressource_3_:_1"/>
      <w:bookmarkStart w:id="105" w:name="_Ressource_3_:_2"/>
      <w:bookmarkStart w:id="106" w:name="_Toc376120784"/>
      <w:bookmarkStart w:id="107" w:name="_Toc165989584"/>
      <w:bookmarkEnd w:id="103"/>
      <w:bookmarkEnd w:id="104"/>
      <w:bookmarkEnd w:id="105"/>
      <w:r>
        <w:lastRenderedPageBreak/>
        <w:t>Ressource 3 : Explorer les REL</w:t>
      </w:r>
      <w:bookmarkEnd w:id="106"/>
      <w:bookmarkEnd w:id="107"/>
    </w:p>
    <w:p w14:paraId="2005F258" w14:textId="77777777" w:rsidR="00565878" w:rsidRPr="009D4D88" w:rsidRDefault="00565878" w:rsidP="00565878">
      <w:pPr>
        <w:pStyle w:val="Titre3"/>
      </w:pPr>
      <w:bookmarkStart w:id="108" w:name="_a.___2"/>
      <w:bookmarkStart w:id="109" w:name="_Toc376120785"/>
      <w:bookmarkStart w:id="110" w:name="_Toc165989585"/>
      <w:bookmarkEnd w:id="108"/>
      <w:r>
        <w:t xml:space="preserve">a. </w:t>
      </w:r>
      <w:r w:rsidRPr="009D4D88">
        <w:t>Liste de REL</w:t>
      </w:r>
      <w:bookmarkEnd w:id="109"/>
      <w:bookmarkEnd w:id="110"/>
    </w:p>
    <w:p w14:paraId="1F2EEC3E" w14:textId="77777777" w:rsidR="00565878" w:rsidRPr="00D128C6" w:rsidRDefault="00565878" w:rsidP="00565878">
      <w:pPr>
        <w:ind w:left="1276" w:hanging="425"/>
        <w:rPr>
          <w:rFonts w:eastAsia="Arial Unicode MS"/>
        </w:rPr>
      </w:pPr>
      <w:r w:rsidRPr="00D128C6">
        <w:rPr>
          <w:rFonts w:eastAsia="Arial Unicode MS"/>
        </w:rPr>
        <w:t xml:space="preserve">Ci-dessous, une liste de quelques REL, notamment de REL africaines : </w:t>
      </w:r>
    </w:p>
    <w:p w14:paraId="6629CAEE" w14:textId="703D1ADE" w:rsidR="00565878" w:rsidRPr="005A5BB3" w:rsidRDefault="00565878" w:rsidP="00565878">
      <w:pPr>
        <w:pStyle w:val="Paragraphedeliste"/>
        <w:numPr>
          <w:ilvl w:val="0"/>
          <w:numId w:val="5"/>
        </w:numPr>
        <w:spacing w:before="120" w:after="0" w:line="276" w:lineRule="auto"/>
        <w:ind w:left="1276" w:hanging="425"/>
        <w:contextualSpacing w:val="0"/>
      </w:pPr>
      <w:r w:rsidRPr="005A5BB3">
        <w:t>TESSA</w:t>
      </w:r>
      <w:r w:rsidR="006A5379">
        <w:t xml:space="preserve"> </w:t>
      </w:r>
      <w:r w:rsidRPr="005A5BB3">
        <w:t xml:space="preserve">: </w:t>
      </w:r>
      <w:hyperlink w:history="1">
        <w:r w:rsidRPr="00415DE2">
          <w:rPr>
            <w:rStyle w:val="Lienhypertexte"/>
          </w:rPr>
          <w:t xml:space="preserve">http://www.tessafrica.net  </w:t>
        </w:r>
      </w:hyperlink>
    </w:p>
    <w:p w14:paraId="6C5B0671" w14:textId="77777777" w:rsidR="00565878" w:rsidRDefault="00565878" w:rsidP="00565878">
      <w:pPr>
        <w:pStyle w:val="Paragraphedeliste"/>
        <w:numPr>
          <w:ilvl w:val="0"/>
          <w:numId w:val="5"/>
        </w:numPr>
        <w:spacing w:before="120" w:after="0" w:line="276" w:lineRule="auto"/>
        <w:ind w:left="1276" w:hanging="425"/>
        <w:contextualSpacing w:val="0"/>
      </w:pPr>
      <w:r w:rsidRPr="005A5BB3">
        <w:t>Site des e-jumelages éducatifs d’</w:t>
      </w:r>
      <w:proofErr w:type="spellStart"/>
      <w:r w:rsidRPr="005A5BB3">
        <w:t>Apréli</w:t>
      </w:r>
      <w:proofErr w:type="spellEnd"/>
      <w:r w:rsidRPr="005A5BB3">
        <w:t xml:space="preserve">@ : </w:t>
      </w:r>
      <w:hyperlink r:id="rId49" w:history="1">
        <w:r w:rsidRPr="00D40122">
          <w:rPr>
            <w:rStyle w:val="Lienhypertexte"/>
          </w:rPr>
          <w:t>https://moodle.aprelia.org/course/index.php?categoryid=4</w:t>
        </w:r>
      </w:hyperlink>
      <w:r>
        <w:t xml:space="preserve"> </w:t>
      </w:r>
    </w:p>
    <w:p w14:paraId="7B131229" w14:textId="277C8D15" w:rsidR="00565878" w:rsidRPr="005A5BB3" w:rsidRDefault="00565878" w:rsidP="00565878">
      <w:pPr>
        <w:pStyle w:val="Paragraphedeliste"/>
        <w:numPr>
          <w:ilvl w:val="0"/>
          <w:numId w:val="5"/>
        </w:numPr>
        <w:spacing w:before="120" w:after="0" w:line="276" w:lineRule="auto"/>
        <w:ind w:left="1276" w:hanging="425"/>
        <w:contextualSpacing w:val="0"/>
      </w:pPr>
      <w:r>
        <w:t xml:space="preserve">Site </w:t>
      </w:r>
      <w:r w:rsidR="006A5379">
        <w:t>(</w:t>
      </w:r>
      <w:r w:rsidR="006A5379" w:rsidRPr="0005752B">
        <w:rPr>
          <w:b/>
          <w:bCs/>
        </w:rPr>
        <w:t>sécurisé</w:t>
      </w:r>
      <w:r w:rsidR="006A5379">
        <w:t xml:space="preserve">) </w:t>
      </w:r>
      <w:r>
        <w:t xml:space="preserve">BELUGA (Bibliothèque en ligne UNESCO-GANNDAL-APRELIA) : </w:t>
      </w:r>
      <w:hyperlink r:id="rId50" w:history="1">
        <w:r w:rsidRPr="00D40122">
          <w:rPr>
            <w:rStyle w:val="Lienhypertexte"/>
          </w:rPr>
          <w:t>https://beluga.aprelia.org/</w:t>
        </w:r>
      </w:hyperlink>
      <w:r>
        <w:t xml:space="preserve"> </w:t>
      </w:r>
    </w:p>
    <w:p w14:paraId="25ACAB81" w14:textId="77777777" w:rsidR="00565878" w:rsidRDefault="00565878" w:rsidP="00565878">
      <w:pPr>
        <w:pStyle w:val="Paragraphedeliste"/>
        <w:numPr>
          <w:ilvl w:val="0"/>
          <w:numId w:val="5"/>
        </w:numPr>
        <w:spacing w:before="120" w:after="0" w:line="276" w:lineRule="auto"/>
        <w:ind w:left="1276" w:hanging="425"/>
        <w:contextualSpacing w:val="0"/>
      </w:pPr>
      <w:r w:rsidRPr="005A5BB3">
        <w:t xml:space="preserve">Site de l’IFADEM : </w:t>
      </w:r>
      <w:hyperlink r:id="rId51" w:history="1">
        <w:r w:rsidRPr="00415DE2">
          <w:rPr>
            <w:rStyle w:val="Lienhypertexte"/>
          </w:rPr>
          <w:t>https://www.ifadem.org</w:t>
        </w:r>
      </w:hyperlink>
      <w:r>
        <w:t xml:space="preserve"> </w:t>
      </w:r>
    </w:p>
    <w:p w14:paraId="6C3C2A09" w14:textId="77777777" w:rsidR="00565878" w:rsidRPr="005A5BB3" w:rsidRDefault="00565878" w:rsidP="00565878">
      <w:pPr>
        <w:pStyle w:val="Paragraphedeliste"/>
        <w:numPr>
          <w:ilvl w:val="0"/>
          <w:numId w:val="5"/>
        </w:numPr>
        <w:spacing w:before="120" w:after="0" w:line="276" w:lineRule="auto"/>
        <w:ind w:left="1276" w:hanging="425"/>
        <w:contextualSpacing w:val="0"/>
        <w:rPr>
          <w:rStyle w:val="Lienhypertexte"/>
          <w:color w:val="auto"/>
        </w:rPr>
      </w:pPr>
      <w:r w:rsidRPr="005A5BB3">
        <w:t xml:space="preserve">Site </w:t>
      </w:r>
      <w:proofErr w:type="spellStart"/>
      <w:r w:rsidRPr="005A5BB3">
        <w:t>inter-</w:t>
      </w:r>
      <w:r w:rsidRPr="005A5BB3">
        <w:rPr>
          <w:rStyle w:val="Lienhypertexte"/>
          <w:color w:val="auto"/>
        </w:rPr>
        <w:t>africain</w:t>
      </w:r>
      <w:proofErr w:type="spellEnd"/>
      <w:r w:rsidRPr="005A5BB3">
        <w:rPr>
          <w:rStyle w:val="Lienhypertexte"/>
          <w:color w:val="auto"/>
        </w:rPr>
        <w:t xml:space="preserve"> </w:t>
      </w:r>
      <w:r w:rsidRPr="006A5379">
        <w:rPr>
          <w:rStyle w:val="Lienhypertexte"/>
          <w:color w:val="auto"/>
          <w:u w:val="none"/>
        </w:rPr>
        <w:t>Examens et Concours :</w:t>
      </w:r>
      <w:r w:rsidRPr="006A5379">
        <w:t xml:space="preserve"> </w:t>
      </w:r>
      <w:hyperlink r:id="rId52" w:history="1">
        <w:r w:rsidRPr="00415DE2">
          <w:rPr>
            <w:rStyle w:val="Lienhypertexte"/>
          </w:rPr>
          <w:t>http://www.examens-concours.net</w:t>
        </w:r>
      </w:hyperlink>
      <w:r>
        <w:t xml:space="preserve"> </w:t>
      </w:r>
    </w:p>
    <w:p w14:paraId="5B25819F" w14:textId="77777777" w:rsidR="00565878" w:rsidRPr="005A5BB3" w:rsidRDefault="00565878" w:rsidP="00565878">
      <w:pPr>
        <w:pStyle w:val="Paragraphedeliste"/>
        <w:numPr>
          <w:ilvl w:val="0"/>
          <w:numId w:val="5"/>
        </w:numPr>
        <w:spacing w:before="120" w:after="0" w:line="276" w:lineRule="auto"/>
        <w:ind w:left="1276" w:hanging="425"/>
        <w:contextualSpacing w:val="0"/>
        <w:rPr>
          <w:rStyle w:val="Lienhypertexte"/>
          <w:color w:val="auto"/>
        </w:rPr>
      </w:pPr>
      <w:r w:rsidRPr="006A5379">
        <w:rPr>
          <w:rStyle w:val="Lienhypertexte"/>
          <w:color w:val="auto"/>
          <w:u w:val="none"/>
        </w:rPr>
        <w:t>Site sénégalais Examens</w:t>
      </w:r>
      <w:r w:rsidRPr="005A5BB3">
        <w:rPr>
          <w:rStyle w:val="Lienhypertexte"/>
          <w:color w:val="auto"/>
        </w:rPr>
        <w:t xml:space="preserve"> : </w:t>
      </w:r>
      <w:hyperlink r:id="rId53" w:history="1">
        <w:r w:rsidRPr="00415DE2">
          <w:rPr>
            <w:rStyle w:val="Lienhypertexte"/>
          </w:rPr>
          <w:t>http://www.examen.sn</w:t>
        </w:r>
      </w:hyperlink>
      <w:r>
        <w:t xml:space="preserve"> </w:t>
      </w:r>
      <w:r w:rsidRPr="005A5BB3">
        <w:rPr>
          <w:rStyle w:val="Lienhypertexte"/>
          <w:color w:val="auto"/>
        </w:rPr>
        <w:t xml:space="preserve"> </w:t>
      </w:r>
    </w:p>
    <w:p w14:paraId="48EA8F65" w14:textId="77777777" w:rsidR="00565878" w:rsidRPr="00701E43" w:rsidRDefault="00565878" w:rsidP="00565878">
      <w:pPr>
        <w:spacing w:before="120" w:after="0" w:line="276" w:lineRule="auto"/>
      </w:pPr>
    </w:p>
    <w:p w14:paraId="698BFF57" w14:textId="77777777" w:rsidR="00565878" w:rsidRDefault="00565878" w:rsidP="00565878">
      <w:r>
        <w:t>D’autres sites ne sont pas des REL. Vous pouvez vous en servir pour l’enseignement apprentissage mais vous ne pouvez pas les reproduire et les partager.</w:t>
      </w:r>
    </w:p>
    <w:p w14:paraId="3ACF8ACA" w14:textId="77777777" w:rsidR="00565878" w:rsidRDefault="00565878" w:rsidP="00565878">
      <w:pPr>
        <w:pStyle w:val="Paragraphedeliste"/>
        <w:numPr>
          <w:ilvl w:val="0"/>
          <w:numId w:val="5"/>
        </w:numPr>
        <w:spacing w:before="120" w:after="0" w:line="276" w:lineRule="auto"/>
        <w:ind w:left="1276" w:hanging="425"/>
        <w:contextualSpacing w:val="0"/>
      </w:pPr>
      <w:r>
        <w:t xml:space="preserve">Conte-moi, une collection de contes africains avec des idées pour développer l’alphabétisation : </w:t>
      </w:r>
      <w:hyperlink r:id="rId54" w:history="1">
        <w:r w:rsidRPr="00415DE2">
          <w:rPr>
            <w:rStyle w:val="Lienhypertexte"/>
          </w:rPr>
          <w:t>https://www.conte-moi.net</w:t>
        </w:r>
      </w:hyperlink>
      <w:r>
        <w:t xml:space="preserve"> </w:t>
      </w:r>
    </w:p>
    <w:p w14:paraId="470C4D96" w14:textId="77777777" w:rsidR="00565878" w:rsidRPr="00E860A0" w:rsidRDefault="00565878" w:rsidP="00565878">
      <w:pPr>
        <w:pStyle w:val="Paragraphedeliste"/>
        <w:numPr>
          <w:ilvl w:val="0"/>
          <w:numId w:val="5"/>
        </w:numPr>
        <w:spacing w:before="120" w:after="0" w:line="276" w:lineRule="auto"/>
        <w:ind w:left="1276" w:hanging="425"/>
        <w:contextualSpacing w:val="0"/>
      </w:pPr>
      <w:r w:rsidRPr="00E860A0">
        <w:t xml:space="preserve">Enseigner les Sciences en français : </w:t>
      </w:r>
      <w:hyperlink r:id="rId55" w:history="1">
        <w:r w:rsidRPr="00E860A0">
          <w:rPr>
            <w:rStyle w:val="Lienhypertexte"/>
          </w:rPr>
          <w:t>http://enseigner.tv5monde.com/collection/sciences-en-francais</w:t>
        </w:r>
      </w:hyperlink>
      <w:r w:rsidRPr="00E860A0">
        <w:t xml:space="preserve"> </w:t>
      </w:r>
    </w:p>
    <w:p w14:paraId="3E09440A" w14:textId="77777777" w:rsidR="00565878" w:rsidRDefault="00565878" w:rsidP="00565878">
      <w:pPr>
        <w:ind w:left="1276" w:hanging="425"/>
      </w:pPr>
    </w:p>
    <w:p w14:paraId="04841797" w14:textId="77777777" w:rsidR="00565878" w:rsidRPr="009D4D88" w:rsidRDefault="00565878" w:rsidP="00565878">
      <w:pPr>
        <w:pStyle w:val="Titre3"/>
      </w:pPr>
      <w:bookmarkStart w:id="111" w:name="_b.___2"/>
      <w:bookmarkStart w:id="112" w:name="_Toc376120786"/>
      <w:bookmarkStart w:id="113" w:name="_Toc165989586"/>
      <w:bookmarkEnd w:id="111"/>
      <w:r>
        <w:t xml:space="preserve">b. </w:t>
      </w:r>
      <w:r w:rsidRPr="009D4D88">
        <w:t>Des questions pour évaluer la qualité des ressources</w:t>
      </w:r>
      <w:bookmarkEnd w:id="112"/>
      <w:bookmarkEnd w:id="113"/>
    </w:p>
    <w:p w14:paraId="5A89BB2B" w14:textId="77777777" w:rsidR="00565878" w:rsidRDefault="00565878" w:rsidP="00565878">
      <w:pPr>
        <w:ind w:left="851"/>
      </w:pPr>
      <w:r w:rsidRPr="00D128C6">
        <w:t>Voici une liste de questions qui vous aideront à évaluer la qualité des ressources que</w:t>
      </w:r>
      <w:r>
        <w:t xml:space="preserve"> vous trouverez sur Internet :</w:t>
      </w:r>
    </w:p>
    <w:p w14:paraId="70DE4D1D" w14:textId="77777777" w:rsidR="00565878" w:rsidRPr="005A5BB3" w:rsidRDefault="00565878" w:rsidP="00565878">
      <w:pPr>
        <w:pStyle w:val="Paragraphedeliste"/>
        <w:numPr>
          <w:ilvl w:val="0"/>
          <w:numId w:val="5"/>
        </w:numPr>
        <w:spacing w:before="120" w:after="0" w:line="276" w:lineRule="auto"/>
        <w:ind w:left="1276" w:hanging="425"/>
        <w:contextualSpacing w:val="0"/>
      </w:pPr>
      <w:r w:rsidRPr="00D128C6">
        <w:t xml:space="preserve">Les </w:t>
      </w:r>
      <w:r w:rsidRPr="005A5BB3">
        <w:t>ressources sont-elles adaptées à votre contexte</w:t>
      </w:r>
      <w:r>
        <w:t xml:space="preserve"> </w:t>
      </w:r>
      <w:r w:rsidRPr="005A5BB3">
        <w:t>?</w:t>
      </w:r>
    </w:p>
    <w:p w14:paraId="1B415257" w14:textId="77777777" w:rsidR="00565878" w:rsidRDefault="00565878" w:rsidP="00565878">
      <w:pPr>
        <w:pStyle w:val="Paragraphedeliste"/>
        <w:numPr>
          <w:ilvl w:val="0"/>
          <w:numId w:val="5"/>
        </w:numPr>
        <w:spacing w:before="120" w:after="0" w:line="276" w:lineRule="auto"/>
        <w:ind w:left="1276" w:hanging="425"/>
        <w:contextualSpacing w:val="0"/>
      </w:pPr>
      <w:r w:rsidRPr="005A5BB3">
        <w:t>Vont-elles intéresser et motiver l</w:t>
      </w:r>
      <w:r>
        <w:t xml:space="preserve">es </w:t>
      </w:r>
      <w:proofErr w:type="spellStart"/>
      <w:r>
        <w:t>enseignant.e.s</w:t>
      </w:r>
      <w:proofErr w:type="spellEnd"/>
      <w:r>
        <w:t xml:space="preserve"> et les élèves ?</w:t>
      </w:r>
    </w:p>
    <w:p w14:paraId="34009060" w14:textId="77777777" w:rsidR="00565878" w:rsidRDefault="00565878" w:rsidP="00565878">
      <w:pPr>
        <w:pStyle w:val="Paragraphedeliste"/>
        <w:numPr>
          <w:ilvl w:val="0"/>
          <w:numId w:val="5"/>
        </w:numPr>
        <w:spacing w:before="120" w:after="0" w:line="276" w:lineRule="auto"/>
        <w:ind w:left="1276" w:hanging="425"/>
        <w:contextualSpacing w:val="0"/>
      </w:pPr>
      <w:r w:rsidRPr="005A5BB3">
        <w:t>Contribuent-elles à répondre à un besoin identi</w:t>
      </w:r>
      <w:r>
        <w:t>fié dans votre établissement ?</w:t>
      </w:r>
    </w:p>
    <w:p w14:paraId="14AF7244" w14:textId="77777777" w:rsidR="00565878" w:rsidRDefault="00565878" w:rsidP="00565878">
      <w:pPr>
        <w:pStyle w:val="Paragraphedeliste"/>
        <w:numPr>
          <w:ilvl w:val="0"/>
          <w:numId w:val="5"/>
        </w:numPr>
        <w:spacing w:before="120" w:after="0" w:line="276" w:lineRule="auto"/>
        <w:ind w:left="1276" w:hanging="425"/>
        <w:contextualSpacing w:val="0"/>
      </w:pPr>
      <w:r w:rsidRPr="005A5BB3">
        <w:t>Sont-elles bien écr</w:t>
      </w:r>
      <w:r>
        <w:t>ites et faciles à comprendre ?</w:t>
      </w:r>
    </w:p>
    <w:p w14:paraId="29BF67CE" w14:textId="77777777" w:rsidR="00565878" w:rsidRDefault="00565878" w:rsidP="00565878">
      <w:pPr>
        <w:pStyle w:val="Paragraphedeliste"/>
        <w:numPr>
          <w:ilvl w:val="0"/>
          <w:numId w:val="5"/>
        </w:numPr>
        <w:spacing w:before="120" w:after="0" w:line="276" w:lineRule="auto"/>
        <w:ind w:left="1276" w:hanging="425"/>
        <w:contextualSpacing w:val="0"/>
      </w:pPr>
      <w:r w:rsidRPr="005A5BB3">
        <w:t>Ont-elles une valeur ajoutée significative ? Offrent-elles des possibilités d'apprentissage supérieures à celles apportées</w:t>
      </w:r>
      <w:r w:rsidRPr="00D128C6">
        <w:t xml:space="preserve"> par les ma</w:t>
      </w:r>
      <w:r>
        <w:t>nuels ou par d'autres sources ?</w:t>
      </w:r>
    </w:p>
    <w:p w14:paraId="2EFE2028" w14:textId="77777777" w:rsidR="00565878" w:rsidRDefault="00565878" w:rsidP="00565878">
      <w:pPr>
        <w:ind w:left="66"/>
      </w:pPr>
    </w:p>
    <w:p w14:paraId="66245B99" w14:textId="77777777" w:rsidR="00565878" w:rsidRPr="009D4D88" w:rsidRDefault="00565878" w:rsidP="00565878">
      <w:pPr>
        <w:pStyle w:val="Titre3"/>
      </w:pPr>
      <w:bookmarkStart w:id="114" w:name="_c.__"/>
      <w:bookmarkStart w:id="115" w:name="_Toc376120787"/>
      <w:bookmarkStart w:id="116" w:name="_Toc165989587"/>
      <w:bookmarkEnd w:id="114"/>
      <w:r>
        <w:t xml:space="preserve">c. </w:t>
      </w:r>
      <w:r w:rsidRPr="009D4D88">
        <w:t>Des logiciels libres et gratuits</w:t>
      </w:r>
      <w:bookmarkEnd w:id="115"/>
      <w:bookmarkEnd w:id="116"/>
    </w:p>
    <w:p w14:paraId="1BDAD7D9" w14:textId="2D71FC69" w:rsidR="00565878" w:rsidRDefault="00565878" w:rsidP="00565878">
      <w:pPr>
        <w:ind w:left="851"/>
      </w:pPr>
      <w:r w:rsidRPr="009D4D88">
        <w:t xml:space="preserve">Par ailleurs, sachez que pour accéder à ces REL, les utiliser, les partager et en produire, il existe de plus en plus de logiciels libres et gratuits, de très bonne qualité. Ces logiciels sont développés, améliorés et enrichis par la communauté des utilisateurs. </w:t>
      </w:r>
      <w:r w:rsidR="005349D7" w:rsidRPr="009D4D88">
        <w:t>Voir l’article</w:t>
      </w:r>
      <w:r w:rsidR="006A5379">
        <w:t xml:space="preserve"> </w:t>
      </w:r>
      <w:r w:rsidRPr="009D4D88">
        <w:t>:</w:t>
      </w:r>
      <w:r>
        <w:t xml:space="preserve"> </w:t>
      </w:r>
      <w:proofErr w:type="spellStart"/>
      <w:r w:rsidRPr="006A5379">
        <w:rPr>
          <w:i/>
          <w:iCs/>
        </w:rPr>
        <w:t>Framasphère</w:t>
      </w:r>
      <w:proofErr w:type="spellEnd"/>
      <w:r w:rsidRPr="006A5379">
        <w:rPr>
          <w:i/>
          <w:iCs/>
        </w:rPr>
        <w:t> : des logiciels et services libres pour tous vos besoins</w:t>
      </w:r>
      <w:r w:rsidRPr="009D4D88">
        <w:t xml:space="preserve">, </w:t>
      </w:r>
      <w:r w:rsidRPr="00FA3268">
        <w:t>https://aprelia.org/fr/?view=article&amp;id=1804</w:t>
      </w:r>
      <w:r w:rsidRPr="009D4D88">
        <w:t xml:space="preserve"> </w:t>
      </w:r>
      <w:r>
        <w:br w:type="page"/>
      </w:r>
    </w:p>
    <w:p w14:paraId="35975C73" w14:textId="77777777" w:rsidR="00565878" w:rsidRDefault="00565878" w:rsidP="00565878">
      <w:pPr>
        <w:pStyle w:val="Titre2"/>
      </w:pPr>
      <w:bookmarkStart w:id="117" w:name="_Ressource_4_:"/>
      <w:bookmarkStart w:id="118" w:name="_Ressource_4_:_1"/>
      <w:bookmarkStart w:id="119" w:name="_Ressource_4_:_2"/>
      <w:bookmarkStart w:id="120" w:name="_Toc165989588"/>
      <w:bookmarkEnd w:id="117"/>
      <w:bookmarkEnd w:id="118"/>
      <w:bookmarkEnd w:id="119"/>
      <w:r w:rsidRPr="00C7072A">
        <w:lastRenderedPageBreak/>
        <w:t>Ressource 4 : Maintenance et aide aux utilisateurs</w:t>
      </w:r>
      <w:r>
        <w:t>/utilisatrices</w:t>
      </w:r>
      <w:bookmarkEnd w:id="120"/>
    </w:p>
    <w:p w14:paraId="0AC27F99" w14:textId="77777777" w:rsidR="00565878" w:rsidRDefault="00565878" w:rsidP="00565878">
      <w:r w:rsidRPr="00293A12">
        <w:t>La maintenance et l’aide aux utilisateurs</w:t>
      </w:r>
      <w:r>
        <w:t>/utilisatrices</w:t>
      </w:r>
      <w:r w:rsidRPr="00293A12">
        <w:t xml:space="preserve"> représentent des coûts permanents. Vous pouvez en confier la responsabilité à un membre du personnel qui possède les connaissances et les compétences appropriées. Si cela n’est pas possible, vous pourriez avoir besoin de faire appel à </w:t>
      </w:r>
      <w:proofErr w:type="spellStart"/>
      <w:r w:rsidRPr="00293A12">
        <w:t>un</w:t>
      </w:r>
      <w:r>
        <w:t>.e</w:t>
      </w:r>
      <w:proofErr w:type="spellEnd"/>
      <w:r w:rsidRPr="00293A12">
        <w:t xml:space="preserve"> prestataire de services ou à des bénévoles en mesure d’apporter leur aide.</w:t>
      </w:r>
      <w:r w:rsidRPr="00293A12">
        <w:br/>
      </w:r>
      <w:r w:rsidRPr="00293A12">
        <w:br/>
        <w:t xml:space="preserve">La maintenance peut être assurée par des membres du personnel ou des </w:t>
      </w:r>
      <w:proofErr w:type="spellStart"/>
      <w:r w:rsidRPr="00293A12">
        <w:t>intervenant</w:t>
      </w:r>
      <w:r>
        <w:t>.e.</w:t>
      </w:r>
      <w:r w:rsidRPr="00293A12">
        <w:t>s</w:t>
      </w:r>
      <w:proofErr w:type="spellEnd"/>
      <w:r w:rsidRPr="00293A12">
        <w:t xml:space="preserve"> </w:t>
      </w:r>
      <w:proofErr w:type="spellStart"/>
      <w:r w:rsidRPr="00293A12">
        <w:t>extérieur</w:t>
      </w:r>
      <w:r>
        <w:t>.e.</w:t>
      </w:r>
      <w:r w:rsidRPr="00293A12">
        <w:t>s</w:t>
      </w:r>
      <w:proofErr w:type="spellEnd"/>
      <w:r w:rsidRPr="00293A12">
        <w:t>. Des processus de veille et de surveillance de l'utilisation des logiciels et du matériel devront être mis en place. Parmi les élément</w:t>
      </w:r>
      <w:r>
        <w:t>s de maintenance, on peut citer :</w:t>
      </w:r>
    </w:p>
    <w:p w14:paraId="62A5BF8F" w14:textId="77777777" w:rsidR="00565878" w:rsidRDefault="00565878" w:rsidP="00565878">
      <w:pPr>
        <w:pStyle w:val="Paragraphedeliste"/>
        <w:numPr>
          <w:ilvl w:val="0"/>
          <w:numId w:val="5"/>
        </w:numPr>
        <w:spacing w:before="120" w:after="0" w:line="276" w:lineRule="auto"/>
        <w:ind w:left="426"/>
        <w:contextualSpacing w:val="0"/>
      </w:pPr>
      <w:r w:rsidRPr="00293A12">
        <w:t>le remplacement périodique des pièces et le re</w:t>
      </w:r>
      <w:r>
        <w:t>nouvellement des consommables</w:t>
      </w:r>
    </w:p>
    <w:p w14:paraId="0BB2CCE2" w14:textId="77777777" w:rsidR="00565878" w:rsidRDefault="00565878" w:rsidP="00565878">
      <w:pPr>
        <w:pStyle w:val="Paragraphedeliste"/>
        <w:numPr>
          <w:ilvl w:val="0"/>
          <w:numId w:val="5"/>
        </w:numPr>
        <w:spacing w:before="120" w:after="0" w:line="276" w:lineRule="auto"/>
        <w:ind w:left="426"/>
        <w:contextualSpacing w:val="0"/>
      </w:pPr>
      <w:r w:rsidRPr="00293A12">
        <w:t>la réparation ou le remplacement des composants défectueux</w:t>
      </w:r>
    </w:p>
    <w:p w14:paraId="656ABE36" w14:textId="77777777" w:rsidR="00565878" w:rsidRDefault="00565878" w:rsidP="00565878">
      <w:pPr>
        <w:pStyle w:val="Paragraphedeliste"/>
        <w:numPr>
          <w:ilvl w:val="0"/>
          <w:numId w:val="5"/>
        </w:numPr>
        <w:spacing w:before="120" w:after="0" w:line="276" w:lineRule="auto"/>
        <w:ind w:left="426"/>
        <w:contextualSpacing w:val="0"/>
      </w:pPr>
      <w:r w:rsidRPr="00293A12">
        <w:t>l’inspection et le nettoyage</w:t>
      </w:r>
      <w:r>
        <w:t xml:space="preserve"> périodiques des équipements</w:t>
      </w:r>
    </w:p>
    <w:p w14:paraId="4B0FFBBA" w14:textId="77777777" w:rsidR="00565878" w:rsidRDefault="00565878" w:rsidP="00565878">
      <w:pPr>
        <w:pStyle w:val="Paragraphedeliste"/>
        <w:numPr>
          <w:ilvl w:val="0"/>
          <w:numId w:val="5"/>
        </w:numPr>
        <w:spacing w:before="120" w:after="0" w:line="276" w:lineRule="auto"/>
        <w:ind w:left="426"/>
        <w:contextualSpacing w:val="0"/>
      </w:pPr>
      <w:r>
        <w:t>l</w:t>
      </w:r>
      <w:r w:rsidRPr="00293A12">
        <w:t>a mise à jour ou la mise à niveau du matériel et des logiciels, y compris l'installation de nouvelles versi</w:t>
      </w:r>
      <w:r>
        <w:t>ons du système d'exploitation</w:t>
      </w:r>
    </w:p>
    <w:p w14:paraId="3F38EDCE" w14:textId="77777777" w:rsidR="00565878" w:rsidRDefault="00565878" w:rsidP="00565878">
      <w:pPr>
        <w:pStyle w:val="Paragraphedeliste"/>
        <w:numPr>
          <w:ilvl w:val="0"/>
          <w:numId w:val="5"/>
        </w:numPr>
        <w:spacing w:before="120" w:after="0" w:line="276" w:lineRule="auto"/>
        <w:ind w:left="426"/>
        <w:contextualSpacing w:val="0"/>
      </w:pPr>
      <w:r w:rsidRPr="00293A12">
        <w:t>l'ajout ou la suppression d'utilisateurs</w:t>
      </w:r>
      <w:r>
        <w:t>/utilisatrices</w:t>
      </w:r>
      <w:r w:rsidRPr="00293A12">
        <w:t xml:space="preserve"> d'un système, ou la modification de</w:t>
      </w:r>
      <w:r>
        <w:t xml:space="preserve"> leurs</w:t>
      </w:r>
      <w:r w:rsidRPr="00293A12">
        <w:t xml:space="preserve"> droits et profils </w:t>
      </w:r>
    </w:p>
    <w:p w14:paraId="0607CC82" w14:textId="77777777" w:rsidR="00565878" w:rsidRDefault="00565878" w:rsidP="00565878">
      <w:pPr>
        <w:pStyle w:val="Paragraphedeliste"/>
        <w:numPr>
          <w:ilvl w:val="0"/>
          <w:numId w:val="5"/>
        </w:numPr>
        <w:spacing w:before="120" w:after="0" w:line="276" w:lineRule="auto"/>
        <w:ind w:left="426"/>
        <w:contextualSpacing w:val="0"/>
      </w:pPr>
      <w:r w:rsidRPr="00293A12">
        <w:t>la sauvegarde périodique des fichiers stockés sur le réseau d’établissement</w:t>
      </w:r>
    </w:p>
    <w:p w14:paraId="743D5471" w14:textId="77777777" w:rsidR="00565878" w:rsidRDefault="00565878" w:rsidP="00565878">
      <w:pPr>
        <w:pStyle w:val="Paragraphedeliste"/>
        <w:numPr>
          <w:ilvl w:val="0"/>
          <w:numId w:val="5"/>
        </w:numPr>
        <w:spacing w:before="120" w:after="0" w:line="276" w:lineRule="auto"/>
        <w:ind w:left="426"/>
        <w:contextualSpacing w:val="0"/>
      </w:pPr>
      <w:r w:rsidRPr="00293A12">
        <w:t>la surveillance de l'état et de la fonctionnalité des équipements et réseaux</w:t>
      </w:r>
    </w:p>
    <w:p w14:paraId="6FDD5C3F" w14:textId="77777777" w:rsidR="00565878" w:rsidRPr="00293A12" w:rsidRDefault="00565878" w:rsidP="00565878">
      <w:pPr>
        <w:pStyle w:val="Paragraphedeliste"/>
        <w:numPr>
          <w:ilvl w:val="0"/>
          <w:numId w:val="5"/>
        </w:numPr>
        <w:spacing w:before="120" w:after="0" w:line="276" w:lineRule="auto"/>
        <w:ind w:left="426"/>
        <w:contextualSpacing w:val="0"/>
      </w:pPr>
      <w:r w:rsidRPr="00293A12">
        <w:t>l’installation et la dépose de l'équipement et des logiciels.</w:t>
      </w:r>
    </w:p>
    <w:p w14:paraId="1A28DDFE" w14:textId="77777777" w:rsidR="00565878" w:rsidRDefault="00565878" w:rsidP="00565878">
      <w:r w:rsidRPr="00293A12">
        <w:br/>
        <w:t>L’aide aux utilisateurs</w:t>
      </w:r>
      <w:r>
        <w:t>/utilisatrices</w:t>
      </w:r>
      <w:r w:rsidRPr="00293A12">
        <w:t xml:space="preserve"> consiste à travailler avec les personnes plutôt que sur les équipements et les systèmes. Le soutien </w:t>
      </w:r>
      <w:r>
        <w:t xml:space="preserve">apporté doit leur </w:t>
      </w:r>
      <w:r w:rsidRPr="00293A12">
        <w:t>permet</w:t>
      </w:r>
      <w:r>
        <w:t>tre</w:t>
      </w:r>
      <w:r w:rsidRPr="00293A12">
        <w:t xml:space="preserve"> de disposer de toutes les conditions techniques pour pouvoir travailler efficacement et en toute sécurité, et les aider à améliorer leur pratique, notamment grâce à la pr</w:t>
      </w:r>
      <w:r>
        <w:t>ésence des éléments suivants:</w:t>
      </w:r>
    </w:p>
    <w:p w14:paraId="2CD90B8D" w14:textId="77777777" w:rsidR="00565878" w:rsidRDefault="00565878" w:rsidP="00565878">
      <w:pPr>
        <w:pStyle w:val="Paragraphedeliste"/>
        <w:numPr>
          <w:ilvl w:val="0"/>
          <w:numId w:val="5"/>
        </w:numPr>
        <w:spacing w:before="120" w:after="0" w:line="276" w:lineRule="auto"/>
        <w:ind w:left="426"/>
        <w:contextualSpacing w:val="0"/>
      </w:pPr>
      <w:r w:rsidRPr="00293A12">
        <w:t xml:space="preserve">une ligne d'assistance, ou d'autres dispositifs pour résoudre les problèmes </w:t>
      </w:r>
      <w:r>
        <w:t>et pour fournir des conseils</w:t>
      </w:r>
    </w:p>
    <w:p w14:paraId="1D9CF57E" w14:textId="08ED2463" w:rsidR="00565878" w:rsidRDefault="00565878" w:rsidP="00565878">
      <w:pPr>
        <w:pStyle w:val="Paragraphedeliste"/>
        <w:numPr>
          <w:ilvl w:val="0"/>
          <w:numId w:val="5"/>
        </w:numPr>
        <w:spacing w:before="120" w:after="0" w:line="276" w:lineRule="auto"/>
        <w:ind w:left="426"/>
        <w:contextualSpacing w:val="0"/>
      </w:pPr>
      <w:r w:rsidRPr="00293A12">
        <w:t>des systèmes d'information automatisés tels que les fora FAQ (</w:t>
      </w:r>
      <w:proofErr w:type="spellStart"/>
      <w:r w:rsidRPr="00293A12">
        <w:t>Frequently</w:t>
      </w:r>
      <w:proofErr w:type="spellEnd"/>
      <w:r w:rsidRPr="00293A12">
        <w:t xml:space="preserve"> </w:t>
      </w:r>
      <w:proofErr w:type="spellStart"/>
      <w:r w:rsidRPr="00293A12">
        <w:t>Asked</w:t>
      </w:r>
      <w:proofErr w:type="spellEnd"/>
      <w:r w:rsidRPr="00293A12">
        <w:t xml:space="preserve"> Questions ou Foire Aux Questions) ou bulletin</w:t>
      </w:r>
      <w:r>
        <w:t>s d’information (newsletters)</w:t>
      </w:r>
    </w:p>
    <w:p w14:paraId="2982B160" w14:textId="77777777" w:rsidR="00565878" w:rsidRDefault="00565878" w:rsidP="00565878">
      <w:pPr>
        <w:pStyle w:val="Paragraphedeliste"/>
        <w:numPr>
          <w:ilvl w:val="0"/>
          <w:numId w:val="5"/>
        </w:numPr>
        <w:spacing w:before="120" w:after="0" w:line="276" w:lineRule="auto"/>
        <w:ind w:left="426"/>
        <w:contextualSpacing w:val="0"/>
      </w:pPr>
      <w:r w:rsidRPr="00293A12">
        <w:t xml:space="preserve">la formation initiale et </w:t>
      </w:r>
      <w:r>
        <w:t xml:space="preserve">la </w:t>
      </w:r>
      <w:r w:rsidRPr="00293A12">
        <w:t>familiarisation avec l'équipement et les logiciels.</w:t>
      </w:r>
    </w:p>
    <w:p w14:paraId="15DB781C" w14:textId="77777777" w:rsidR="00565878" w:rsidRDefault="00565878" w:rsidP="00565878">
      <w:r>
        <w:br w:type="page"/>
      </w:r>
    </w:p>
    <w:p w14:paraId="1F9B818C" w14:textId="77777777" w:rsidR="00565878" w:rsidRDefault="00565878" w:rsidP="00565878">
      <w:pPr>
        <w:pStyle w:val="Titre1"/>
      </w:pPr>
      <w:bookmarkStart w:id="121" w:name="_Toc376120788"/>
      <w:bookmarkStart w:id="122" w:name="_Toc165989589"/>
      <w:r w:rsidRPr="0057799F">
        <w:lastRenderedPageBreak/>
        <w:t>Références/bibliographie</w:t>
      </w:r>
      <w:bookmarkEnd w:id="121"/>
      <w:bookmarkEnd w:id="122"/>
    </w:p>
    <w:p w14:paraId="2BC59441" w14:textId="77777777" w:rsidR="00565878" w:rsidRPr="00DB34E2" w:rsidRDefault="00565878" w:rsidP="00565878">
      <w:pPr>
        <w:rPr>
          <w:rFonts w:eastAsia="Times New Roman"/>
        </w:rPr>
      </w:pPr>
      <w:r w:rsidRPr="00DB34E2">
        <w:rPr>
          <w:rFonts w:eastAsia="Times New Roman"/>
        </w:rPr>
        <w:t xml:space="preserve">Les références sont présentées de deux manières différentes. Nous vous invitons à choisir celle qui convient le mieux à votre style de lecture. </w:t>
      </w:r>
    </w:p>
    <w:p w14:paraId="55D54486" w14:textId="77777777" w:rsidR="00565878" w:rsidRPr="00DB34E2" w:rsidRDefault="00565878" w:rsidP="00565878">
      <w:pPr>
        <w:rPr>
          <w:rFonts w:eastAsia="Times New Roman"/>
        </w:rPr>
      </w:pPr>
      <w:r w:rsidRPr="00DB34E2">
        <w:rPr>
          <w:rFonts w:eastAsia="Times New Roman"/>
          <w:i/>
          <w:u w:val="single"/>
        </w:rPr>
        <w:t>Les références</w:t>
      </w:r>
      <w:r w:rsidRPr="00DB34E2">
        <w:rPr>
          <w:rFonts w:eastAsia="Times New Roman"/>
        </w:rPr>
        <w:t xml:space="preserve"> sont classifiées dans l’ordre d’apparition dans le cahier.</w:t>
      </w:r>
    </w:p>
    <w:p w14:paraId="71B2AA62" w14:textId="77777777" w:rsidR="00565878" w:rsidRPr="00DB34E2" w:rsidRDefault="00565878" w:rsidP="00565878">
      <w:r w:rsidRPr="00DB34E2">
        <w:rPr>
          <w:rFonts w:eastAsia="Times New Roman"/>
          <w:i/>
          <w:u w:val="single"/>
        </w:rPr>
        <w:t>La bibliographie</w:t>
      </w:r>
      <w:r w:rsidRPr="00DB34E2">
        <w:rPr>
          <w:rFonts w:eastAsia="Times New Roman"/>
        </w:rPr>
        <w:t xml:space="preserve"> est classifiée selon l’ordre alphabétique des auteurs.</w:t>
      </w:r>
    </w:p>
    <w:p w14:paraId="6E3F6C68" w14:textId="77777777" w:rsidR="00565878" w:rsidRPr="00DB34E2" w:rsidRDefault="00565878" w:rsidP="00565878">
      <w:r w:rsidRPr="00DB34E2">
        <w:t>Beaucoup des références ci-dessous sont attribuées à deux sources :</w:t>
      </w:r>
    </w:p>
    <w:p w14:paraId="122EC6E6" w14:textId="77777777" w:rsidR="00565878" w:rsidRPr="00DB34E2" w:rsidRDefault="00565878" w:rsidP="00565878">
      <w:pPr>
        <w:pStyle w:val="Paragraphedeliste"/>
        <w:numPr>
          <w:ilvl w:val="0"/>
          <w:numId w:val="20"/>
        </w:numPr>
        <w:spacing w:before="120" w:after="0" w:line="276" w:lineRule="auto"/>
        <w:contextualSpacing w:val="0"/>
        <w:rPr>
          <w:rFonts w:cs="Arial"/>
        </w:rPr>
      </w:pPr>
      <w:r w:rsidRPr="00DB34E2">
        <w:rPr>
          <w:rFonts w:cs="Arial"/>
          <w:iCs/>
          <w:color w:val="000000"/>
        </w:rPr>
        <w:t>Agir pour la mise en Pratique des Ressources Éducatives Libres Africaines</w:t>
      </w:r>
      <w:r w:rsidRPr="00DB34E2">
        <w:rPr>
          <w:rFonts w:cs="Arial"/>
        </w:rPr>
        <w:t xml:space="preserve"> (précédemment </w:t>
      </w:r>
      <w:r w:rsidRPr="00DB34E2">
        <w:rPr>
          <w:rFonts w:cs="Arial"/>
          <w:iCs/>
          <w:color w:val="000000"/>
        </w:rPr>
        <w:t xml:space="preserve">Association pour la Promotion des Ressources Éducatives Libres Africaines) : </w:t>
      </w:r>
      <w:proofErr w:type="spellStart"/>
      <w:r w:rsidRPr="00DB34E2">
        <w:rPr>
          <w:rFonts w:cs="Arial"/>
          <w:iCs/>
          <w:color w:val="000000"/>
        </w:rPr>
        <w:t>Apréli</w:t>
      </w:r>
      <w:proofErr w:type="spellEnd"/>
      <w:r w:rsidRPr="00DB34E2">
        <w:rPr>
          <w:rFonts w:cs="Arial"/>
          <w:iCs/>
          <w:color w:val="000000"/>
        </w:rPr>
        <w:t xml:space="preserve">@, </w:t>
      </w:r>
      <w:hyperlink r:id="rId56" w:history="1">
        <w:r w:rsidRPr="00DB34E2">
          <w:rPr>
            <w:rStyle w:val="Lienhypertexte"/>
            <w:rFonts w:cs="Arial"/>
            <w:iCs/>
          </w:rPr>
          <w:t>https://aprelia.org/</w:t>
        </w:r>
      </w:hyperlink>
    </w:p>
    <w:p w14:paraId="27911570" w14:textId="7660CC13" w:rsidR="00565878" w:rsidRPr="00611284" w:rsidRDefault="00565878" w:rsidP="00565878">
      <w:pPr>
        <w:pStyle w:val="Paragraphedeliste"/>
        <w:numPr>
          <w:ilvl w:val="0"/>
          <w:numId w:val="21"/>
        </w:numPr>
        <w:spacing w:before="120" w:after="0" w:line="276" w:lineRule="auto"/>
        <w:contextualSpacing w:val="0"/>
        <w:rPr>
          <w:lang w:val="en-GB"/>
        </w:rPr>
      </w:pPr>
      <w:r w:rsidRPr="00611284">
        <w:rPr>
          <w:rFonts w:cs="Arial"/>
          <w:lang w:val="en-GB"/>
        </w:rPr>
        <w:t xml:space="preserve">Teacher Education in Sub Saharan Africa (TESSA, </w:t>
      </w:r>
      <w:hyperlink r:id="rId57" w:history="1">
        <w:r w:rsidRPr="00611284">
          <w:rPr>
            <w:rStyle w:val="Lienhypertexte"/>
            <w:rFonts w:cs="Arial"/>
            <w:lang w:val="en-GB"/>
          </w:rPr>
          <w:t>https://www.open.edu/openlearncreate/course/index.php?categoryid=1226</w:t>
        </w:r>
      </w:hyperlink>
      <w:r w:rsidRPr="00611284">
        <w:rPr>
          <w:rFonts w:cs="Arial"/>
          <w:lang w:val="en-GB"/>
        </w:rPr>
        <w:t>)</w:t>
      </w:r>
    </w:p>
    <w:p w14:paraId="03F01FCA" w14:textId="77777777" w:rsidR="00565878" w:rsidRPr="00611284" w:rsidRDefault="00565878" w:rsidP="00565878">
      <w:pPr>
        <w:pStyle w:val="Titre2"/>
      </w:pPr>
      <w:bookmarkStart w:id="123" w:name="_Toc160182805"/>
      <w:bookmarkStart w:id="124" w:name="_Toc163830274"/>
      <w:bookmarkStart w:id="125" w:name="_Toc165989590"/>
      <w:r w:rsidRPr="005F5DC6">
        <w:t>Références</w:t>
      </w:r>
      <w:bookmarkEnd w:id="123"/>
      <w:bookmarkEnd w:id="124"/>
      <w:bookmarkEnd w:id="125"/>
    </w:p>
    <w:p w14:paraId="2E004168" w14:textId="77777777" w:rsidR="00565878" w:rsidRDefault="00565878" w:rsidP="00565878">
      <w:pPr>
        <w:pStyle w:val="Grilleclaire-Accent31"/>
        <w:numPr>
          <w:ilvl w:val="0"/>
          <w:numId w:val="5"/>
        </w:numPr>
        <w:rPr>
          <w:rFonts w:ascii="Century Gothic" w:hAnsi="Century Gothic"/>
        </w:rPr>
      </w:pPr>
      <w:r w:rsidRPr="00DB34E2">
        <w:rPr>
          <w:rFonts w:ascii="Century Gothic" w:hAnsi="Century Gothic"/>
        </w:rPr>
        <w:t xml:space="preserve">Creative Commons : Attribution - Partage dans les Mêmes Conditions 4.0 International : </w:t>
      </w:r>
      <w:hyperlink r:id="rId58" w:history="1">
        <w:r w:rsidRPr="00DB34E2">
          <w:rPr>
            <w:rStyle w:val="Lienhypertexte"/>
            <w:rFonts w:ascii="Century Gothic" w:hAnsi="Century Gothic"/>
          </w:rPr>
          <w:t>https://www.creativecommons.org/licenses/by-sa/4.0/deed.fr</w:t>
        </w:r>
      </w:hyperlink>
      <w:bookmarkStart w:id="126" w:name="_Toc163830275"/>
    </w:p>
    <w:p w14:paraId="5AD9EF06" w14:textId="77777777" w:rsidR="00565878" w:rsidRPr="00DB34E2" w:rsidRDefault="00565878" w:rsidP="00565878">
      <w:pPr>
        <w:pStyle w:val="Grilleclaire-Accent31"/>
        <w:numPr>
          <w:ilvl w:val="0"/>
          <w:numId w:val="5"/>
        </w:numPr>
        <w:rPr>
          <w:rFonts w:ascii="Century Gothic" w:hAnsi="Century Gothic"/>
          <w:lang w:val="en-GB"/>
        </w:rPr>
      </w:pPr>
      <w:r w:rsidRPr="00DB34E2">
        <w:rPr>
          <w:rFonts w:ascii="Century Gothic" w:hAnsi="Century Gothic"/>
          <w:lang w:val="en-GB"/>
        </w:rPr>
        <w:t xml:space="preserve">TESS-India School Leadership OER: </w:t>
      </w:r>
      <w:r w:rsidR="00C9288B">
        <w:fldChar w:fldCharType="begin"/>
      </w:r>
      <w:r w:rsidR="00C9288B" w:rsidRPr="004F36F1">
        <w:rPr>
          <w:lang w:val="en-GB"/>
        </w:rPr>
        <w:instrText xml:space="preserve"> HYPERLINK "http://www.tess-india.edu.in/" </w:instrText>
      </w:r>
      <w:r w:rsidR="00C9288B">
        <w:fldChar w:fldCharType="separate"/>
      </w:r>
      <w:r w:rsidRPr="00DB34E2">
        <w:rPr>
          <w:rStyle w:val="Lienhypertexte"/>
          <w:rFonts w:ascii="Century Gothic" w:hAnsi="Century Gothic"/>
          <w:lang w:val="en-GB"/>
        </w:rPr>
        <w:t>http://www.tess-india.edu.in/</w:t>
      </w:r>
      <w:r w:rsidR="00C9288B">
        <w:rPr>
          <w:rStyle w:val="Lienhypertexte"/>
          <w:rFonts w:ascii="Century Gothic" w:hAnsi="Century Gothic"/>
          <w:lang w:val="en-GB"/>
        </w:rPr>
        <w:fldChar w:fldCharType="end"/>
      </w:r>
      <w:bookmarkEnd w:id="126"/>
    </w:p>
    <w:p w14:paraId="75B39484" w14:textId="77777777" w:rsidR="00565878" w:rsidRPr="00DB34E2" w:rsidRDefault="00565878" w:rsidP="00565878">
      <w:pPr>
        <w:pStyle w:val="Paragraphedeliste"/>
        <w:numPr>
          <w:ilvl w:val="0"/>
          <w:numId w:val="22"/>
        </w:numPr>
        <w:spacing w:before="120" w:after="0" w:line="276" w:lineRule="auto"/>
        <w:ind w:left="709"/>
        <w:contextualSpacing w:val="0"/>
        <w:rPr>
          <w:rStyle w:val="Lienhypertexte"/>
          <w:rFonts w:cs="Arial"/>
        </w:rPr>
      </w:pPr>
      <w:proofErr w:type="spellStart"/>
      <w:r w:rsidRPr="00DB34E2">
        <w:rPr>
          <w:rFonts w:cs="Arial"/>
        </w:rPr>
        <w:t>Apréli</w:t>
      </w:r>
      <w:proofErr w:type="spellEnd"/>
      <w:r w:rsidRPr="00DB34E2">
        <w:rPr>
          <w:rFonts w:cs="Arial"/>
        </w:rPr>
        <w:t xml:space="preserve">@ : PARLICE (Parcours en ligne pour </w:t>
      </w:r>
      <w:proofErr w:type="spellStart"/>
      <w:r w:rsidRPr="00DB34E2">
        <w:rPr>
          <w:rFonts w:cs="Arial"/>
        </w:rPr>
        <w:t>chef.fes</w:t>
      </w:r>
      <w:proofErr w:type="spellEnd"/>
      <w:r w:rsidRPr="00DB34E2">
        <w:rPr>
          <w:rFonts w:cs="Arial"/>
        </w:rPr>
        <w:t xml:space="preserve"> d’établissement) Piloter l’usage des TICE : </w:t>
      </w:r>
      <w:hyperlink r:id="rId59" w:history="1">
        <w:r w:rsidRPr="00DB34E2">
          <w:rPr>
            <w:rStyle w:val="Lienhypertexte"/>
            <w:rFonts w:cs="Arial"/>
          </w:rPr>
          <w:t>https://moodle.aprelia.org/course/view.php?id=7</w:t>
        </w:r>
      </w:hyperlink>
    </w:p>
    <w:p w14:paraId="055575E8" w14:textId="77777777" w:rsidR="00565878" w:rsidRPr="00DB34E2" w:rsidRDefault="00565878" w:rsidP="00565878">
      <w:pPr>
        <w:pStyle w:val="Paragraphedeliste"/>
        <w:numPr>
          <w:ilvl w:val="0"/>
          <w:numId w:val="22"/>
        </w:numPr>
        <w:spacing w:before="120" w:after="0" w:line="276" w:lineRule="auto"/>
        <w:ind w:left="709"/>
        <w:contextualSpacing w:val="0"/>
        <w:rPr>
          <w:rFonts w:cs="Arial"/>
          <w:lang w:val="en-GB"/>
        </w:rPr>
      </w:pPr>
      <w:r w:rsidRPr="00DB34E2">
        <w:rPr>
          <w:rFonts w:cs="Arial"/>
          <w:lang w:val="en-GB"/>
        </w:rPr>
        <w:t xml:space="preserve">TESS-India </w:t>
      </w:r>
      <w:r w:rsidRPr="00DB34E2">
        <w:rPr>
          <w:rFonts w:cs="Arial"/>
          <w:bCs/>
          <w:i/>
          <w:lang w:val="en-GB"/>
        </w:rPr>
        <w:t>Transforming teaching-learning process: leading the use of technology in your school</w:t>
      </w:r>
      <w:r w:rsidRPr="00DB34E2">
        <w:rPr>
          <w:rFonts w:cs="Arial"/>
          <w:lang w:val="en-GB"/>
        </w:rPr>
        <w:t xml:space="preserve"> (</w:t>
      </w:r>
      <w:r w:rsidR="00C9288B">
        <w:fldChar w:fldCharType="begin"/>
      </w:r>
      <w:r w:rsidR="00C9288B" w:rsidRPr="004F36F1">
        <w:rPr>
          <w:lang w:val="en-GB"/>
        </w:rPr>
        <w:instrText xml:space="preserve"> HYPERLINK "http://www.open.edu/openlearncreate/mod/resource/view.php?id=57521" </w:instrText>
      </w:r>
      <w:r w:rsidR="00C9288B">
        <w:fldChar w:fldCharType="separate"/>
      </w:r>
      <w:r w:rsidRPr="00DB34E2">
        <w:rPr>
          <w:rStyle w:val="Lienhypertexte"/>
          <w:rFonts w:cs="Arial"/>
          <w:shd w:val="clear" w:color="auto" w:fill="FFFFFF"/>
          <w:lang w:val="en-GB"/>
        </w:rPr>
        <w:t>www.open.edu/openlearncreate/mod/resource/view.php?id=57521</w:t>
      </w:r>
      <w:r w:rsidR="00C9288B">
        <w:rPr>
          <w:rStyle w:val="Lienhypertexte"/>
          <w:rFonts w:cs="Arial"/>
          <w:shd w:val="clear" w:color="auto" w:fill="FFFFFF"/>
          <w:lang w:val="en-GB"/>
        </w:rPr>
        <w:fldChar w:fldCharType="end"/>
      </w:r>
      <w:r w:rsidRPr="00DB34E2">
        <w:rPr>
          <w:rFonts w:cs="Arial"/>
          <w:lang w:val="en-GB"/>
        </w:rPr>
        <w:t xml:space="preserve"> </w:t>
      </w:r>
    </w:p>
    <w:p w14:paraId="3A98F2C3" w14:textId="1ABA411E" w:rsidR="00565878" w:rsidRPr="00DB34E2" w:rsidRDefault="00565878" w:rsidP="00565878">
      <w:pPr>
        <w:pStyle w:val="Paragraphedeliste"/>
        <w:numPr>
          <w:ilvl w:val="0"/>
          <w:numId w:val="22"/>
        </w:numPr>
        <w:spacing w:before="120" w:after="0" w:line="276" w:lineRule="auto"/>
        <w:ind w:left="709"/>
        <w:contextualSpacing w:val="0"/>
        <w:rPr>
          <w:rFonts w:cs="Arial"/>
          <w:lang w:val="en-GB"/>
        </w:rPr>
      </w:pPr>
      <w:proofErr w:type="spellStart"/>
      <w:r w:rsidRPr="00DB34E2">
        <w:rPr>
          <w:rFonts w:cs="Arial"/>
          <w:lang w:val="en-GB"/>
        </w:rPr>
        <w:t>Apréli</w:t>
      </w:r>
      <w:proofErr w:type="spellEnd"/>
      <w:r w:rsidRPr="00DB34E2">
        <w:rPr>
          <w:rFonts w:cs="Arial"/>
          <w:lang w:val="en-GB"/>
        </w:rPr>
        <w:t xml:space="preserve">@ : </w:t>
      </w:r>
      <w:hyperlink r:id="rId60" w:history="1">
        <w:r w:rsidRPr="00D40122">
          <w:rPr>
            <w:rStyle w:val="Lienhypertexte"/>
            <w:rFonts w:cs="Arial"/>
            <w:lang w:val="en-GB"/>
          </w:rPr>
          <w:t>https://aprelia.org</w:t>
        </w:r>
      </w:hyperlink>
    </w:p>
    <w:p w14:paraId="18A6067F" w14:textId="77777777" w:rsidR="00565878" w:rsidRPr="00DB34E2" w:rsidRDefault="00565878" w:rsidP="00565878">
      <w:pPr>
        <w:pStyle w:val="Paragraphedeliste"/>
        <w:numPr>
          <w:ilvl w:val="0"/>
          <w:numId w:val="22"/>
        </w:numPr>
        <w:spacing w:before="120" w:after="0" w:line="276" w:lineRule="auto"/>
        <w:ind w:left="709"/>
        <w:contextualSpacing w:val="0"/>
        <w:rPr>
          <w:rFonts w:cs="Times New Roman"/>
        </w:rPr>
      </w:pPr>
      <w:r w:rsidRPr="00DB34E2">
        <w:rPr>
          <w:rFonts w:cs="Arial"/>
        </w:rPr>
        <w:t xml:space="preserve">TESSA : page francophone panafricaine de TESSA : </w:t>
      </w:r>
      <w:hyperlink r:id="rId61" w:history="1">
        <w:r w:rsidRPr="00DB34E2">
          <w:rPr>
            <w:rStyle w:val="Lienhypertexte"/>
            <w:rFonts w:cs="Arial"/>
          </w:rPr>
          <w:t>http://www.open.edu/openlearnworks/course/view.php?id=2046</w:t>
        </w:r>
      </w:hyperlink>
    </w:p>
    <w:p w14:paraId="3453FFF1" w14:textId="54B268BA" w:rsidR="00565878" w:rsidRPr="00AA2BF3" w:rsidRDefault="00565878" w:rsidP="00565878">
      <w:pPr>
        <w:pStyle w:val="Paragraphedeliste"/>
        <w:numPr>
          <w:ilvl w:val="0"/>
          <w:numId w:val="22"/>
        </w:numPr>
        <w:spacing w:before="120" w:after="0" w:line="276" w:lineRule="auto"/>
        <w:ind w:left="709"/>
        <w:contextualSpacing w:val="0"/>
        <w:rPr>
          <w:rStyle w:val="Lienhypertexte"/>
          <w:color w:val="auto"/>
          <w:u w:val="none"/>
        </w:rPr>
      </w:pPr>
      <w:r w:rsidRPr="00DB34E2">
        <w:t xml:space="preserve">ADEA (Association pour le Développement de l’Education en Afrique) (2016) Rapport du 2ème Forum ministériel africain sur l’intégration des TIC dans l’éducation et la formation, en ligne : </w:t>
      </w:r>
      <w:hyperlink r:id="rId62" w:history="1">
        <w:r w:rsidRPr="00DB34E2">
          <w:rPr>
            <w:rStyle w:val="Lienhypertexte"/>
          </w:rPr>
          <w:t>http://www.africaictedu.org/files/forum_ministeriel_ticdsedu_2016_fr.pdf</w:t>
        </w:r>
      </w:hyperlink>
    </w:p>
    <w:p w14:paraId="5B6880BC" w14:textId="474770AC" w:rsidR="00AA2BF3" w:rsidRPr="00DB34E2" w:rsidRDefault="00AA2BF3" w:rsidP="00565878">
      <w:pPr>
        <w:pStyle w:val="Paragraphedeliste"/>
        <w:numPr>
          <w:ilvl w:val="0"/>
          <w:numId w:val="22"/>
        </w:numPr>
        <w:spacing w:before="120" w:after="0" w:line="276" w:lineRule="auto"/>
        <w:ind w:left="709"/>
        <w:contextualSpacing w:val="0"/>
      </w:pPr>
      <w:proofErr w:type="spellStart"/>
      <w:r w:rsidRPr="00AA2BF3">
        <w:t>Larrouqué</w:t>
      </w:r>
      <w:proofErr w:type="spellEnd"/>
      <w:r w:rsidRPr="00AA2BF3">
        <w:t xml:space="preserve">, D. (2017) De Boston à Caacupé : l’échec international du projet One Laptop Per Child (OLPC), dans Revue internationale d’éducation de Sèvres 76 | 2017 (p. 15-18), en ligne </w:t>
      </w:r>
      <w:hyperlink r:id="rId63" w:history="1">
        <w:r w:rsidRPr="004673F8">
          <w:rPr>
            <w:rStyle w:val="Lienhypertexte"/>
          </w:rPr>
          <w:t>https://doi.org/10.4000/ries.6022</w:t>
        </w:r>
      </w:hyperlink>
    </w:p>
    <w:p w14:paraId="158E972C" w14:textId="77777777" w:rsidR="00565878" w:rsidRPr="00DB34E2" w:rsidRDefault="00565878" w:rsidP="00565878">
      <w:pPr>
        <w:pStyle w:val="Grilleclaire-Accent31"/>
        <w:numPr>
          <w:ilvl w:val="0"/>
          <w:numId w:val="5"/>
        </w:numPr>
        <w:ind w:left="709"/>
        <w:rPr>
          <w:rStyle w:val="Lienhypertexte"/>
          <w:rFonts w:ascii="Century Gothic" w:hAnsi="Century Gothic"/>
          <w:color w:val="auto"/>
        </w:rPr>
      </w:pPr>
      <w:r w:rsidRPr="00DB34E2">
        <w:rPr>
          <w:rFonts w:ascii="Century Gothic" w:hAnsi="Century Gothic"/>
        </w:rPr>
        <w:t>N’</w:t>
      </w:r>
      <w:proofErr w:type="spellStart"/>
      <w:r w:rsidRPr="00DB34E2">
        <w:rPr>
          <w:rFonts w:ascii="Century Gothic" w:hAnsi="Century Gothic"/>
        </w:rPr>
        <w:t>Doye</w:t>
      </w:r>
      <w:proofErr w:type="spellEnd"/>
      <w:r w:rsidRPr="00DB34E2">
        <w:rPr>
          <w:rFonts w:ascii="Century Gothic" w:hAnsi="Century Gothic"/>
        </w:rPr>
        <w:t xml:space="preserve">, M. (2016) </w:t>
      </w:r>
      <w:r w:rsidRPr="00DB34E2">
        <w:rPr>
          <w:rFonts w:ascii="Century Gothic" w:eastAsia="Times New Roman" w:hAnsi="Century Gothic"/>
          <w:color w:val="111111"/>
          <w:shd w:val="clear" w:color="auto" w:fill="FFFFFF"/>
        </w:rPr>
        <w:t xml:space="preserve">leçons à tirer de ce forum d'Abidjan sur les TIC et l'éducation, des 8 et 9 juin 2016, vidéo en ligne : </w:t>
      </w:r>
      <w:hyperlink r:id="rId64" w:history="1">
        <w:r w:rsidRPr="00DB34E2">
          <w:rPr>
            <w:rStyle w:val="Lienhypertexte"/>
            <w:rFonts w:ascii="Century Gothic" w:hAnsi="Century Gothic"/>
            <w:iCs/>
          </w:rPr>
          <w:t>https://youtu.be/mSBT-zrOOgU</w:t>
        </w:r>
      </w:hyperlink>
    </w:p>
    <w:p w14:paraId="1A4A2590" w14:textId="1F16C31A" w:rsidR="00565878" w:rsidRPr="00682564" w:rsidRDefault="00565878" w:rsidP="00565878">
      <w:pPr>
        <w:pStyle w:val="Grilleclaire-Accent31"/>
        <w:numPr>
          <w:ilvl w:val="0"/>
          <w:numId w:val="5"/>
        </w:numPr>
        <w:ind w:left="709"/>
        <w:rPr>
          <w:rFonts w:ascii="Century Gothic" w:hAnsi="Century Gothic"/>
        </w:rPr>
      </w:pPr>
      <w:r w:rsidRPr="00682564">
        <w:rPr>
          <w:rFonts w:ascii="Century Gothic" w:hAnsi="Century Gothic"/>
        </w:rPr>
        <w:t xml:space="preserve">UNESCO (2018) </w:t>
      </w:r>
      <w:r w:rsidRPr="002B10D0">
        <w:rPr>
          <w:rFonts w:ascii="Century Gothic" w:hAnsi="Century Gothic"/>
          <w:i/>
          <w:iCs/>
          <w:color w:val="333333"/>
          <w:shd w:val="clear" w:color="auto" w:fill="FFFFFF"/>
        </w:rPr>
        <w:t>Référentiel UNESCO de compétences TIC pour les enseignants</w:t>
      </w:r>
      <w:r w:rsidRPr="002B10D0">
        <w:rPr>
          <w:rFonts w:ascii="Century Gothic" w:hAnsi="Century Gothic"/>
          <w:i/>
          <w:iCs/>
        </w:rPr>
        <w:t>, en</w:t>
      </w:r>
      <w:r w:rsidRPr="00682564">
        <w:rPr>
          <w:rFonts w:ascii="Century Gothic" w:hAnsi="Century Gothic"/>
        </w:rPr>
        <w:t xml:space="preserve"> ligne : </w:t>
      </w:r>
      <w:hyperlink r:id="rId65" w:history="1">
        <w:r w:rsidRPr="00682564">
          <w:rPr>
            <w:rStyle w:val="Lienhypertexte"/>
            <w:rFonts w:ascii="Century Gothic" w:hAnsi="Century Gothic"/>
          </w:rPr>
          <w:t>https://unesdoc.unesco.org/ark:/48223/pf0000368966</w:t>
        </w:r>
      </w:hyperlink>
    </w:p>
    <w:p w14:paraId="298FD018" w14:textId="2D5B3541" w:rsidR="00565878" w:rsidRPr="00DB34E2" w:rsidRDefault="00565878" w:rsidP="00565878">
      <w:pPr>
        <w:pStyle w:val="Paragraphedeliste"/>
        <w:numPr>
          <w:ilvl w:val="0"/>
          <w:numId w:val="22"/>
        </w:numPr>
        <w:spacing w:before="120" w:after="0" w:line="276" w:lineRule="auto"/>
        <w:ind w:left="709" w:hanging="357"/>
        <w:contextualSpacing w:val="0"/>
      </w:pPr>
      <w:r w:rsidRPr="00DB34E2">
        <w:t xml:space="preserve">Ministère de l’éducation nationale et de l’alphabétisation de la Côte d’Ivoire, Programmes éducatifs et guides d’exécution, TICE, en ligne : </w:t>
      </w:r>
      <w:hyperlink r:id="rId66" w:history="1">
        <w:r w:rsidRPr="00DB34E2">
          <w:rPr>
            <w:rStyle w:val="Lienhypertexte"/>
          </w:rPr>
          <w:t>https://dpfc-ci.net/?page_id=283</w:t>
        </w:r>
      </w:hyperlink>
    </w:p>
    <w:p w14:paraId="0D2EE6D6" w14:textId="77777777" w:rsidR="00565878" w:rsidRPr="00DB34E2" w:rsidRDefault="00565878" w:rsidP="00565878">
      <w:pPr>
        <w:pStyle w:val="Grilleclaire-Accent31"/>
        <w:numPr>
          <w:ilvl w:val="0"/>
          <w:numId w:val="5"/>
        </w:numPr>
        <w:ind w:left="709" w:hanging="357"/>
        <w:rPr>
          <w:rFonts w:ascii="Century Gothic" w:hAnsi="Century Gothic"/>
        </w:rPr>
      </w:pPr>
      <w:r w:rsidRPr="00DB34E2">
        <w:rPr>
          <w:rFonts w:ascii="Century Gothic" w:hAnsi="Century Gothic"/>
        </w:rPr>
        <w:lastRenderedPageBreak/>
        <w:t xml:space="preserve">Radio France Internationale (RFI) (2016) Ce cartable a changé la vie de cet enfant, vidéo en ligne </w:t>
      </w:r>
      <w:hyperlink r:id="rId67" w:history="1">
        <w:r w:rsidRPr="00DB34E2">
          <w:rPr>
            <w:rStyle w:val="Lienhypertexte"/>
            <w:rFonts w:ascii="Century Gothic" w:hAnsi="Century Gothic"/>
          </w:rPr>
          <w:t>https://www.facebook.com/RadioFranceInternationale/videos/1297097900330005/</w:t>
        </w:r>
      </w:hyperlink>
    </w:p>
    <w:p w14:paraId="5B5A6978" w14:textId="333C5A26" w:rsidR="00565878" w:rsidRPr="00DB34E2" w:rsidRDefault="00565878" w:rsidP="00565878">
      <w:pPr>
        <w:pStyle w:val="Paragraphedeliste"/>
        <w:numPr>
          <w:ilvl w:val="0"/>
          <w:numId w:val="22"/>
        </w:numPr>
        <w:spacing w:before="120" w:after="0" w:line="276" w:lineRule="auto"/>
        <w:ind w:left="709"/>
        <w:contextualSpacing w:val="0"/>
        <w:rPr>
          <w:rFonts w:cs="Arial"/>
        </w:rPr>
      </w:pPr>
      <w:r w:rsidRPr="00DB34E2">
        <w:rPr>
          <w:rFonts w:cs="Arial"/>
        </w:rPr>
        <w:t xml:space="preserve">TESSA Ressources clés sur la page francophone panafricaine de TESSA : </w:t>
      </w:r>
      <w:hyperlink r:id="rId68" w:history="1">
        <w:r w:rsidRPr="00DB34E2">
          <w:rPr>
            <w:rStyle w:val="Lienhypertexte"/>
            <w:rFonts w:cs="Arial"/>
          </w:rPr>
          <w:t>http://www.open.edu/openlearnworks/course/view.php?id=2046</w:t>
        </w:r>
      </w:hyperlink>
    </w:p>
    <w:p w14:paraId="368D169B" w14:textId="77777777" w:rsidR="00565878" w:rsidRPr="00DB34E2" w:rsidRDefault="00565878" w:rsidP="00565878">
      <w:pPr>
        <w:pStyle w:val="Paragraphedeliste"/>
        <w:numPr>
          <w:ilvl w:val="0"/>
          <w:numId w:val="22"/>
        </w:numPr>
        <w:spacing w:before="120" w:after="0" w:line="276" w:lineRule="auto"/>
        <w:ind w:left="709"/>
        <w:contextualSpacing w:val="0"/>
        <w:rPr>
          <w:rFonts w:cs="Arial"/>
        </w:rPr>
      </w:pPr>
      <w:proofErr w:type="spellStart"/>
      <w:r w:rsidRPr="00DB34E2">
        <w:rPr>
          <w:rFonts w:cs="Arial"/>
        </w:rPr>
        <w:t>Apréli</w:t>
      </w:r>
      <w:proofErr w:type="spellEnd"/>
      <w:r w:rsidRPr="00DB34E2">
        <w:rPr>
          <w:rFonts w:cs="Arial"/>
        </w:rPr>
        <w:t xml:space="preserve">@ (2016) Afrique de l'Ouest : lancement du site Examens et Concours, article en ligne : </w:t>
      </w:r>
      <w:hyperlink r:id="rId69" w:history="1">
        <w:r w:rsidRPr="00DB34E2">
          <w:rPr>
            <w:rStyle w:val="Lienhypertexte"/>
            <w:rFonts w:cs="Arial"/>
          </w:rPr>
          <w:t>https://aprelia.org/fr/ressources/ressources-francophones/1802-afrique-de-l-ouest-lancement-du-site-examens-et-concours</w:t>
        </w:r>
      </w:hyperlink>
      <w:r w:rsidRPr="00DB34E2">
        <w:rPr>
          <w:rFonts w:cs="Arial"/>
        </w:rPr>
        <w:t xml:space="preserve"> </w:t>
      </w:r>
    </w:p>
    <w:p w14:paraId="5DA9155E" w14:textId="77777777" w:rsidR="00565878" w:rsidRPr="00DB34E2" w:rsidRDefault="00565878" w:rsidP="00565878">
      <w:pPr>
        <w:pStyle w:val="Paragraphedeliste"/>
        <w:numPr>
          <w:ilvl w:val="0"/>
          <w:numId w:val="22"/>
        </w:numPr>
        <w:spacing w:before="120" w:after="0" w:line="276" w:lineRule="auto"/>
        <w:ind w:left="709"/>
        <w:contextualSpacing w:val="0"/>
        <w:rPr>
          <w:rFonts w:cs="Arial"/>
        </w:rPr>
      </w:pPr>
      <w:r w:rsidRPr="00DB34E2">
        <w:rPr>
          <w:rFonts w:cs="Arial"/>
        </w:rPr>
        <w:t xml:space="preserve">TESSA Cours pour le développement professionnel des enseignants : </w:t>
      </w:r>
      <w:hyperlink r:id="rId70" w:history="1">
        <w:r w:rsidRPr="00DB34E2">
          <w:rPr>
            <w:rStyle w:val="Lienhypertexte"/>
            <w:rFonts w:cs="Arial"/>
          </w:rPr>
          <w:t>https://www.open.edu/openlearncreate/course/index.php?categoryid=1227</w:t>
        </w:r>
      </w:hyperlink>
      <w:r w:rsidRPr="00DB34E2">
        <w:rPr>
          <w:rFonts w:cs="Arial"/>
        </w:rPr>
        <w:t xml:space="preserve"> </w:t>
      </w:r>
    </w:p>
    <w:p w14:paraId="3AA5A7EB" w14:textId="77777777" w:rsidR="00565878" w:rsidRPr="00DB34E2" w:rsidRDefault="00565878" w:rsidP="00565878">
      <w:pPr>
        <w:pStyle w:val="Paragraphedeliste"/>
        <w:numPr>
          <w:ilvl w:val="0"/>
          <w:numId w:val="22"/>
        </w:numPr>
        <w:spacing w:before="120" w:after="0" w:line="276" w:lineRule="auto"/>
        <w:ind w:left="709"/>
        <w:contextualSpacing w:val="0"/>
        <w:rPr>
          <w:rFonts w:cs="Arial"/>
        </w:rPr>
      </w:pPr>
      <w:proofErr w:type="spellStart"/>
      <w:r w:rsidRPr="00DB34E2">
        <w:rPr>
          <w:rFonts w:cs="Arial"/>
        </w:rPr>
        <w:t>Apréli</w:t>
      </w:r>
      <w:proofErr w:type="spellEnd"/>
      <w:r w:rsidRPr="00DB34E2">
        <w:rPr>
          <w:rFonts w:cs="Arial"/>
        </w:rPr>
        <w:t xml:space="preserve">@ : Page d’accueil du site des ressources des e-jumelages : </w:t>
      </w:r>
      <w:hyperlink r:id="rId71" w:history="1">
        <w:r w:rsidRPr="00DB34E2">
          <w:rPr>
            <w:rStyle w:val="Lienhypertexte"/>
            <w:rFonts w:cs="Arial"/>
          </w:rPr>
          <w:t>https://moodle.aprelia.org/mod/page/view.php?id=503</w:t>
        </w:r>
      </w:hyperlink>
    </w:p>
    <w:p w14:paraId="0027A403" w14:textId="77777777" w:rsidR="00565878" w:rsidRPr="00DB34E2" w:rsidRDefault="00565878" w:rsidP="00565878">
      <w:pPr>
        <w:pStyle w:val="Paragraphedeliste"/>
        <w:numPr>
          <w:ilvl w:val="0"/>
          <w:numId w:val="22"/>
        </w:numPr>
        <w:spacing w:before="120" w:after="0" w:line="276" w:lineRule="auto"/>
        <w:ind w:left="709"/>
        <w:contextualSpacing w:val="0"/>
        <w:rPr>
          <w:rFonts w:cs="Arial"/>
        </w:rPr>
      </w:pPr>
      <w:r w:rsidRPr="00DB34E2">
        <w:rPr>
          <w:rFonts w:cs="Arial"/>
        </w:rPr>
        <w:t xml:space="preserve">TESSA, Ressources clés </w:t>
      </w:r>
      <w:r w:rsidRPr="00DB34E2">
        <w:rPr>
          <w:rFonts w:cs="Arial"/>
          <w:i/>
          <w:iCs/>
        </w:rPr>
        <w:t xml:space="preserve">Utiliser les nouvelles technologies </w:t>
      </w:r>
      <w:hyperlink r:id="rId72" w:history="1">
        <w:r w:rsidRPr="00DB34E2">
          <w:rPr>
            <w:rStyle w:val="Lienhypertexte"/>
            <w:rFonts w:cs="Arial"/>
          </w:rPr>
          <w:t>https://www.open.edu/openlearncreate/mod/oucontent/view.php?id=166618</w:t>
        </w:r>
      </w:hyperlink>
    </w:p>
    <w:p w14:paraId="0BCBBF11" w14:textId="202B2BCF" w:rsidR="00565878" w:rsidRPr="00DB34E2" w:rsidRDefault="00565878" w:rsidP="00565878">
      <w:pPr>
        <w:pStyle w:val="Paragraphedeliste"/>
        <w:numPr>
          <w:ilvl w:val="0"/>
          <w:numId w:val="22"/>
        </w:numPr>
        <w:spacing w:before="120" w:after="0" w:line="276" w:lineRule="auto"/>
        <w:ind w:left="709"/>
        <w:contextualSpacing w:val="0"/>
        <w:rPr>
          <w:rFonts w:cs="Arial"/>
        </w:rPr>
      </w:pPr>
      <w:r w:rsidRPr="00DB34E2">
        <w:rPr>
          <w:rFonts w:cs="Arial"/>
        </w:rPr>
        <w:t xml:space="preserve">TESSA Portail francophone </w:t>
      </w:r>
      <w:hyperlink r:id="rId73" w:history="1">
        <w:r w:rsidRPr="00DB34E2">
          <w:rPr>
            <w:rStyle w:val="Lienhypertexte"/>
            <w:rFonts w:cs="Arial"/>
          </w:rPr>
          <w:t>https://www.open.edu/openlearncreate/course/index.php?categoryid=1226</w:t>
        </w:r>
      </w:hyperlink>
    </w:p>
    <w:p w14:paraId="226D9697" w14:textId="332150F2" w:rsidR="00565878" w:rsidRPr="00DB34E2" w:rsidRDefault="00565878" w:rsidP="00565878">
      <w:pPr>
        <w:pStyle w:val="Paragraphedeliste"/>
        <w:numPr>
          <w:ilvl w:val="0"/>
          <w:numId w:val="22"/>
        </w:numPr>
        <w:spacing w:before="120" w:after="0" w:line="276" w:lineRule="auto"/>
        <w:ind w:left="709"/>
        <w:contextualSpacing w:val="0"/>
        <w:rPr>
          <w:rFonts w:cs="Arial"/>
        </w:rPr>
      </w:pPr>
      <w:r w:rsidRPr="00DB34E2">
        <w:rPr>
          <w:rFonts w:cs="Arial"/>
        </w:rPr>
        <w:t xml:space="preserve">Cours TESSA </w:t>
      </w:r>
      <w:hyperlink r:id="rId74" w:history="1">
        <w:r w:rsidRPr="00DB34E2">
          <w:rPr>
            <w:rStyle w:val="Lienhypertexte"/>
            <w:rFonts w:cs="Arial"/>
          </w:rPr>
          <w:t>https://www.open.edu/openlearncreate/course/index.php?categoryid=1227</w:t>
        </w:r>
      </w:hyperlink>
      <w:r w:rsidRPr="00DB34E2">
        <w:rPr>
          <w:rFonts w:cs="Arial"/>
        </w:rPr>
        <w:t xml:space="preserve"> or </w:t>
      </w:r>
      <w:hyperlink r:id="rId75" w:history="1">
        <w:r w:rsidRPr="00DB34E2">
          <w:rPr>
            <w:rStyle w:val="Lienhypertexte"/>
            <w:rFonts w:cs="Arial"/>
          </w:rPr>
          <w:t>https://www.open.edu/openlearncreate/course/index.php?categoryid=47</w:t>
        </w:r>
      </w:hyperlink>
    </w:p>
    <w:p w14:paraId="6136F589" w14:textId="77777777" w:rsidR="00565878" w:rsidRPr="00DB34E2" w:rsidRDefault="00565878" w:rsidP="00565878">
      <w:pPr>
        <w:pStyle w:val="Paragraphedeliste"/>
        <w:numPr>
          <w:ilvl w:val="0"/>
          <w:numId w:val="22"/>
        </w:numPr>
        <w:spacing w:before="120" w:after="0" w:line="276" w:lineRule="auto"/>
        <w:ind w:left="709"/>
        <w:contextualSpacing w:val="0"/>
        <w:rPr>
          <w:rFonts w:eastAsia="Times New Roman"/>
        </w:rPr>
      </w:pPr>
      <w:proofErr w:type="spellStart"/>
      <w:r w:rsidRPr="00DB34E2">
        <w:rPr>
          <w:rFonts w:cs="Arial"/>
        </w:rPr>
        <w:t>Apréli</w:t>
      </w:r>
      <w:proofErr w:type="spellEnd"/>
      <w:r w:rsidRPr="00DB34E2">
        <w:rPr>
          <w:rFonts w:cs="Arial"/>
        </w:rPr>
        <w:t xml:space="preserve">@, </w:t>
      </w:r>
      <w:r w:rsidRPr="00DB34E2">
        <w:rPr>
          <w:rFonts w:cs="Arial"/>
          <w:i/>
        </w:rPr>
        <w:t xml:space="preserve">Carnet numérique de voyage chez nos partenaires, </w:t>
      </w:r>
      <w:r w:rsidRPr="00DB34E2">
        <w:rPr>
          <w:rFonts w:cs="Arial"/>
          <w:iCs/>
        </w:rPr>
        <w:t xml:space="preserve">Chapitre 4, </w:t>
      </w:r>
      <w:r w:rsidRPr="00DB34E2">
        <w:rPr>
          <w:rFonts w:cs="Arial"/>
          <w:i/>
        </w:rPr>
        <w:t xml:space="preserve">Autour de l’école de nos partenaires, </w:t>
      </w:r>
      <w:hyperlink r:id="rId76" w:history="1">
        <w:r w:rsidRPr="00DB34E2">
          <w:rPr>
            <w:rStyle w:val="Lienhypertexte"/>
            <w:rFonts w:cs="Arial"/>
            <w:iCs/>
          </w:rPr>
          <w:t>https://moodle.aprelia.org/mod/page/view.php?id=587</w:t>
        </w:r>
      </w:hyperlink>
    </w:p>
    <w:p w14:paraId="14767FCC" w14:textId="77777777" w:rsidR="00565878" w:rsidRPr="00611284" w:rsidRDefault="00565878" w:rsidP="00565878"/>
    <w:p w14:paraId="21116A03" w14:textId="77777777" w:rsidR="00565878" w:rsidRDefault="00565878" w:rsidP="00565878">
      <w:pPr>
        <w:pStyle w:val="Titre2"/>
      </w:pPr>
      <w:bookmarkStart w:id="127" w:name="_Bibliographie"/>
      <w:bookmarkStart w:id="128" w:name="_Toc376120789"/>
      <w:bookmarkStart w:id="129" w:name="_Toc165989591"/>
      <w:bookmarkEnd w:id="127"/>
      <w:r>
        <w:t>B</w:t>
      </w:r>
      <w:r w:rsidRPr="00B24625">
        <w:t>ibliographie</w:t>
      </w:r>
      <w:bookmarkEnd w:id="128"/>
      <w:bookmarkEnd w:id="129"/>
      <w:r w:rsidRPr="00B24625">
        <w:t xml:space="preserve"> </w:t>
      </w:r>
    </w:p>
    <w:p w14:paraId="341CB1B5" w14:textId="77777777" w:rsidR="00565878" w:rsidRPr="006F47F0" w:rsidRDefault="00565878" w:rsidP="00565878">
      <w:pPr>
        <w:pStyle w:val="Grilleclaire-Accent31"/>
        <w:numPr>
          <w:ilvl w:val="0"/>
          <w:numId w:val="5"/>
        </w:numPr>
        <w:rPr>
          <w:rFonts w:ascii="Century Gothic" w:hAnsi="Century Gothic"/>
        </w:rPr>
      </w:pPr>
      <w:bookmarkStart w:id="130" w:name="_Toc376120791"/>
      <w:r w:rsidRPr="006F47F0">
        <w:rPr>
          <w:rFonts w:ascii="Century Gothic" w:hAnsi="Century Gothic"/>
        </w:rPr>
        <w:t xml:space="preserve">ADEA (Association pour le Développement de l’Education en Afrique) (2016) Rapport du 2ème Forum ministériel africain sur l’intégration des TIC dans l’éducation et la formation, en ligne : </w:t>
      </w:r>
      <w:hyperlink r:id="rId77" w:history="1">
        <w:r w:rsidRPr="006F47F0">
          <w:rPr>
            <w:rStyle w:val="Lienhypertexte"/>
            <w:rFonts w:ascii="Century Gothic" w:hAnsi="Century Gothic"/>
          </w:rPr>
          <w:t>http://www.africaictedu.org/files/forum_ministeriel_ticdsedu_2016_fr.pdf</w:t>
        </w:r>
      </w:hyperlink>
    </w:p>
    <w:p w14:paraId="4BDA4492" w14:textId="77777777" w:rsidR="00565878" w:rsidRPr="006F47F0" w:rsidRDefault="00565878" w:rsidP="00565878">
      <w:pPr>
        <w:pStyle w:val="Grilleclaire-Accent31"/>
        <w:numPr>
          <w:ilvl w:val="0"/>
          <w:numId w:val="5"/>
        </w:numPr>
        <w:ind w:left="714" w:hanging="357"/>
        <w:rPr>
          <w:rFonts w:ascii="Century Gothic" w:hAnsi="Century Gothic"/>
        </w:rPr>
      </w:pPr>
      <w:proofErr w:type="spellStart"/>
      <w:r w:rsidRPr="006F47F0">
        <w:rPr>
          <w:rFonts w:ascii="Century Gothic" w:hAnsi="Century Gothic"/>
        </w:rPr>
        <w:t>Apréli</w:t>
      </w:r>
      <w:proofErr w:type="spellEnd"/>
      <w:r w:rsidRPr="006F47F0">
        <w:rPr>
          <w:rFonts w:ascii="Century Gothic" w:hAnsi="Century Gothic"/>
        </w:rPr>
        <w:t xml:space="preserve">@ : Page d’accueil du site des ressources des e-jumelages : </w:t>
      </w:r>
      <w:hyperlink r:id="rId78" w:history="1">
        <w:r w:rsidRPr="006F47F0">
          <w:rPr>
            <w:rStyle w:val="Lienhypertexte"/>
            <w:rFonts w:ascii="Century Gothic" w:hAnsi="Century Gothic"/>
          </w:rPr>
          <w:t>https://moodle.aprelia.org/mod/page/view.php?id=503</w:t>
        </w:r>
      </w:hyperlink>
    </w:p>
    <w:p w14:paraId="0F856A63" w14:textId="77777777" w:rsidR="00565878" w:rsidRPr="006F47F0" w:rsidRDefault="00565878" w:rsidP="00565878">
      <w:pPr>
        <w:pStyle w:val="Grilleclaire-Accent31"/>
        <w:numPr>
          <w:ilvl w:val="0"/>
          <w:numId w:val="5"/>
        </w:numPr>
        <w:rPr>
          <w:rStyle w:val="Lienhypertexte"/>
          <w:rFonts w:ascii="Century Gothic" w:hAnsi="Century Gothic"/>
          <w:color w:val="auto"/>
        </w:rPr>
      </w:pPr>
      <w:proofErr w:type="spellStart"/>
      <w:r w:rsidRPr="006F47F0">
        <w:rPr>
          <w:rFonts w:ascii="Century Gothic" w:hAnsi="Century Gothic"/>
        </w:rPr>
        <w:t>Apréli</w:t>
      </w:r>
      <w:proofErr w:type="spellEnd"/>
      <w:r w:rsidRPr="006F47F0">
        <w:rPr>
          <w:rFonts w:ascii="Century Gothic" w:hAnsi="Century Gothic"/>
        </w:rPr>
        <w:t xml:space="preserve">@ : PARLICE (Parcours en ligne pour </w:t>
      </w:r>
      <w:proofErr w:type="spellStart"/>
      <w:r w:rsidRPr="006F47F0">
        <w:rPr>
          <w:rFonts w:ascii="Century Gothic" w:hAnsi="Century Gothic"/>
        </w:rPr>
        <w:t>chef.fes</w:t>
      </w:r>
      <w:proofErr w:type="spellEnd"/>
      <w:r w:rsidRPr="006F47F0">
        <w:rPr>
          <w:rFonts w:ascii="Century Gothic" w:hAnsi="Century Gothic"/>
        </w:rPr>
        <w:t xml:space="preserve"> d’établissement) Piloter l’usage des TICE : </w:t>
      </w:r>
      <w:hyperlink r:id="rId79" w:history="1">
        <w:r w:rsidRPr="006F47F0">
          <w:rPr>
            <w:rStyle w:val="Lienhypertexte"/>
            <w:rFonts w:ascii="Century Gothic" w:hAnsi="Century Gothic"/>
          </w:rPr>
          <w:t>https://moodle.aprelia.org/course/view.php?id=7</w:t>
        </w:r>
      </w:hyperlink>
    </w:p>
    <w:p w14:paraId="0C4F072C" w14:textId="77777777" w:rsidR="00565878" w:rsidRPr="006F47F0" w:rsidRDefault="00565878" w:rsidP="00565878">
      <w:pPr>
        <w:pStyle w:val="Grilleclaire-Accent31"/>
        <w:numPr>
          <w:ilvl w:val="0"/>
          <w:numId w:val="5"/>
        </w:numPr>
        <w:rPr>
          <w:rFonts w:ascii="Century Gothic" w:hAnsi="Century Gothic"/>
        </w:rPr>
      </w:pPr>
      <w:proofErr w:type="spellStart"/>
      <w:r w:rsidRPr="006F47F0">
        <w:rPr>
          <w:rFonts w:ascii="Century Gothic" w:hAnsi="Century Gothic"/>
        </w:rPr>
        <w:t>Apréli</w:t>
      </w:r>
      <w:proofErr w:type="spellEnd"/>
      <w:r w:rsidRPr="006F47F0">
        <w:rPr>
          <w:rFonts w:ascii="Century Gothic" w:hAnsi="Century Gothic"/>
        </w:rPr>
        <w:t xml:space="preserve">@ (2016) Afrique de l'Ouest : lancement du site Examens et Concours, article en ligne : </w:t>
      </w:r>
      <w:hyperlink r:id="rId80" w:history="1">
        <w:r w:rsidRPr="006F47F0">
          <w:rPr>
            <w:rStyle w:val="Lienhypertexte"/>
            <w:rFonts w:ascii="Century Gothic" w:hAnsi="Century Gothic"/>
          </w:rPr>
          <w:t>https://aprelia.org/fr/ressources/ressources-francophones/1802-afrique-de-l-ouest-lancement-du-site-examens-et-concours</w:t>
        </w:r>
      </w:hyperlink>
      <w:r w:rsidRPr="006F47F0">
        <w:rPr>
          <w:rFonts w:ascii="Century Gothic" w:hAnsi="Century Gothic"/>
        </w:rPr>
        <w:t xml:space="preserve"> </w:t>
      </w:r>
    </w:p>
    <w:p w14:paraId="4ED2E718" w14:textId="77777777" w:rsidR="00565878" w:rsidRPr="006F47F0" w:rsidRDefault="00565878" w:rsidP="00565878">
      <w:pPr>
        <w:pStyle w:val="Grilleclaire-Accent31"/>
        <w:numPr>
          <w:ilvl w:val="0"/>
          <w:numId w:val="5"/>
        </w:numPr>
        <w:rPr>
          <w:rFonts w:ascii="Century Gothic" w:hAnsi="Century Gothic"/>
        </w:rPr>
      </w:pPr>
      <w:proofErr w:type="spellStart"/>
      <w:r w:rsidRPr="006F47F0">
        <w:rPr>
          <w:rFonts w:ascii="Century Gothic" w:hAnsi="Century Gothic"/>
        </w:rPr>
        <w:t>Apréli</w:t>
      </w:r>
      <w:proofErr w:type="spellEnd"/>
      <w:r w:rsidRPr="006F47F0">
        <w:rPr>
          <w:rFonts w:ascii="Century Gothic" w:hAnsi="Century Gothic"/>
        </w:rPr>
        <w:t xml:space="preserve">@, </w:t>
      </w:r>
      <w:r w:rsidRPr="006F47F0">
        <w:rPr>
          <w:rFonts w:ascii="Century Gothic" w:hAnsi="Century Gothic"/>
          <w:i/>
        </w:rPr>
        <w:t xml:space="preserve">Carnet numérique de voyage chez nos partenaires, </w:t>
      </w:r>
      <w:r w:rsidRPr="006F47F0">
        <w:rPr>
          <w:rFonts w:ascii="Century Gothic" w:hAnsi="Century Gothic"/>
          <w:iCs/>
        </w:rPr>
        <w:t xml:space="preserve">Chapitre 4, </w:t>
      </w:r>
      <w:r w:rsidRPr="006F47F0">
        <w:rPr>
          <w:rFonts w:ascii="Century Gothic" w:hAnsi="Century Gothic"/>
          <w:i/>
        </w:rPr>
        <w:t xml:space="preserve">Autour de l’école de nos partenaires, </w:t>
      </w:r>
      <w:hyperlink r:id="rId81" w:history="1">
        <w:r w:rsidRPr="006F47F0">
          <w:rPr>
            <w:rStyle w:val="Lienhypertexte"/>
            <w:rFonts w:ascii="Century Gothic" w:hAnsi="Century Gothic"/>
            <w:iCs/>
          </w:rPr>
          <w:t>https://moodle.aprelia.org/mod/page/view.php?id=587</w:t>
        </w:r>
      </w:hyperlink>
    </w:p>
    <w:p w14:paraId="0BF861D5" w14:textId="77777777" w:rsidR="00565878" w:rsidRPr="006F47F0" w:rsidRDefault="00565878" w:rsidP="00565878">
      <w:pPr>
        <w:pStyle w:val="Grilleclaire-Accent31"/>
        <w:numPr>
          <w:ilvl w:val="0"/>
          <w:numId w:val="5"/>
        </w:numPr>
        <w:rPr>
          <w:rFonts w:ascii="Century Gothic" w:hAnsi="Century Gothic"/>
        </w:rPr>
      </w:pPr>
      <w:r w:rsidRPr="006F47F0">
        <w:rPr>
          <w:rFonts w:ascii="Century Gothic" w:hAnsi="Century Gothic"/>
        </w:rPr>
        <w:lastRenderedPageBreak/>
        <w:t xml:space="preserve">Creative Commons : Attribution - Partage dans les Mêmes Conditions 4.0 International : </w:t>
      </w:r>
      <w:hyperlink r:id="rId82" w:history="1">
        <w:r w:rsidRPr="006F47F0">
          <w:rPr>
            <w:rStyle w:val="Lienhypertexte"/>
            <w:rFonts w:ascii="Century Gothic" w:hAnsi="Century Gothic"/>
          </w:rPr>
          <w:t>https://www.creativecommons.org/licenses/by-sa/4.0/deed.fr</w:t>
        </w:r>
      </w:hyperlink>
      <w:r w:rsidRPr="006F47F0">
        <w:rPr>
          <w:rFonts w:ascii="Century Gothic" w:hAnsi="Century Gothic"/>
        </w:rPr>
        <w:t xml:space="preserve"> </w:t>
      </w:r>
    </w:p>
    <w:p w14:paraId="52CDE140" w14:textId="3CF2A314" w:rsidR="00565878" w:rsidRDefault="00565878" w:rsidP="00565878">
      <w:pPr>
        <w:pStyle w:val="Grilleclaire-Accent31"/>
        <w:numPr>
          <w:ilvl w:val="0"/>
          <w:numId w:val="5"/>
        </w:numPr>
        <w:rPr>
          <w:rFonts w:ascii="Century Gothic" w:hAnsi="Century Gothic"/>
        </w:rPr>
      </w:pPr>
      <w:r w:rsidRPr="006F47F0">
        <w:rPr>
          <w:rFonts w:ascii="Century Gothic" w:hAnsi="Century Gothic"/>
        </w:rPr>
        <w:t>Ministère de l’éducation nationale et de l’alphabétisation de la Côte d’Ivoire, Programmes éd</w:t>
      </w:r>
      <w:r>
        <w:rPr>
          <w:rFonts w:ascii="Century Gothic" w:hAnsi="Century Gothic"/>
        </w:rPr>
        <w:t>uc</w:t>
      </w:r>
      <w:r w:rsidRPr="006F47F0">
        <w:rPr>
          <w:rFonts w:ascii="Century Gothic" w:hAnsi="Century Gothic"/>
        </w:rPr>
        <w:t xml:space="preserve">atifs et guides d’exécution, TICE, en ligne : </w:t>
      </w:r>
      <w:hyperlink r:id="rId83" w:history="1">
        <w:r w:rsidRPr="006F47F0">
          <w:rPr>
            <w:rStyle w:val="Lienhypertexte"/>
            <w:rFonts w:ascii="Century Gothic" w:hAnsi="Century Gothic"/>
          </w:rPr>
          <w:t>https://dpfc-ci.net/?page_id=283</w:t>
        </w:r>
      </w:hyperlink>
      <w:r w:rsidRPr="006F47F0">
        <w:rPr>
          <w:rFonts w:ascii="Century Gothic" w:hAnsi="Century Gothic"/>
        </w:rPr>
        <w:t xml:space="preserve"> </w:t>
      </w:r>
    </w:p>
    <w:p w14:paraId="45312A0A" w14:textId="2C5EE321" w:rsidR="00AA2BF3" w:rsidRPr="006F47F0" w:rsidRDefault="00AA2BF3" w:rsidP="00565878">
      <w:pPr>
        <w:pStyle w:val="Grilleclaire-Accent31"/>
        <w:numPr>
          <w:ilvl w:val="0"/>
          <w:numId w:val="5"/>
        </w:numPr>
        <w:rPr>
          <w:rFonts w:ascii="Century Gothic" w:hAnsi="Century Gothic"/>
        </w:rPr>
      </w:pPr>
      <w:proofErr w:type="spellStart"/>
      <w:r w:rsidRPr="00AA2BF3">
        <w:rPr>
          <w:rFonts w:ascii="Century Gothic" w:hAnsi="Century Gothic"/>
        </w:rPr>
        <w:t>Larrouqué</w:t>
      </w:r>
      <w:proofErr w:type="spellEnd"/>
      <w:r w:rsidRPr="00AA2BF3">
        <w:rPr>
          <w:rFonts w:ascii="Century Gothic" w:hAnsi="Century Gothic"/>
        </w:rPr>
        <w:t xml:space="preserve">, D. (2017) De Boston à Caacupé : l’échec international du projet One Laptop Per Child (OLPC), dans Revue internationale d’éducation de Sèvres 76 | 2017 (p. 15-18), en ligne </w:t>
      </w:r>
      <w:hyperlink r:id="rId84" w:history="1">
        <w:r w:rsidRPr="004673F8">
          <w:rPr>
            <w:rStyle w:val="Lienhypertexte"/>
            <w:rFonts w:ascii="Century Gothic" w:hAnsi="Century Gothic"/>
          </w:rPr>
          <w:t>https://doi.org/10.4000/ries.6022</w:t>
        </w:r>
      </w:hyperlink>
      <w:r>
        <w:rPr>
          <w:rFonts w:ascii="Century Gothic" w:hAnsi="Century Gothic"/>
        </w:rPr>
        <w:t xml:space="preserve"> </w:t>
      </w:r>
    </w:p>
    <w:p w14:paraId="3F4728EB" w14:textId="77777777" w:rsidR="00565878" w:rsidRPr="006F47F0" w:rsidRDefault="00565878" w:rsidP="00565878">
      <w:pPr>
        <w:pStyle w:val="Grilleclaire-Accent31"/>
        <w:numPr>
          <w:ilvl w:val="0"/>
          <w:numId w:val="5"/>
        </w:numPr>
        <w:rPr>
          <w:rFonts w:ascii="Century Gothic" w:hAnsi="Century Gothic"/>
        </w:rPr>
      </w:pPr>
      <w:r w:rsidRPr="006F47F0">
        <w:rPr>
          <w:rFonts w:ascii="Century Gothic" w:hAnsi="Century Gothic"/>
        </w:rPr>
        <w:t>N’</w:t>
      </w:r>
      <w:proofErr w:type="spellStart"/>
      <w:r w:rsidRPr="006F47F0">
        <w:rPr>
          <w:rFonts w:ascii="Century Gothic" w:hAnsi="Century Gothic"/>
        </w:rPr>
        <w:t>Doye</w:t>
      </w:r>
      <w:proofErr w:type="spellEnd"/>
      <w:r w:rsidRPr="006F47F0">
        <w:rPr>
          <w:rFonts w:ascii="Century Gothic" w:hAnsi="Century Gothic"/>
        </w:rPr>
        <w:t xml:space="preserve">, M. (2016) </w:t>
      </w:r>
      <w:r w:rsidRPr="006F47F0">
        <w:rPr>
          <w:rFonts w:ascii="Century Gothic" w:eastAsia="Times New Roman" w:hAnsi="Century Gothic"/>
          <w:color w:val="111111"/>
          <w:shd w:val="clear" w:color="auto" w:fill="FFFFFF"/>
        </w:rPr>
        <w:t xml:space="preserve">leçons à tirer de ce forum d'Abidjan sur les TIC et l'éducation, des 8 et 9 juin 2016, vidéo en ligne : </w:t>
      </w:r>
      <w:hyperlink r:id="rId85" w:history="1">
        <w:r w:rsidRPr="006F47F0">
          <w:rPr>
            <w:rStyle w:val="Lienhypertexte"/>
            <w:rFonts w:ascii="Century Gothic" w:hAnsi="Century Gothic"/>
            <w:iCs/>
          </w:rPr>
          <w:t>https://youtu.be/mSBT-zrOOgU</w:t>
        </w:r>
      </w:hyperlink>
    </w:p>
    <w:p w14:paraId="27F9A2F4" w14:textId="2746EC40" w:rsidR="00565878" w:rsidRDefault="00565878" w:rsidP="00565878">
      <w:pPr>
        <w:pStyle w:val="Grilleclaire-Accent31"/>
        <w:numPr>
          <w:ilvl w:val="0"/>
          <w:numId w:val="5"/>
        </w:numPr>
        <w:ind w:left="709" w:hanging="357"/>
        <w:rPr>
          <w:rFonts w:ascii="Century Gothic" w:hAnsi="Century Gothic"/>
        </w:rPr>
      </w:pPr>
      <w:r w:rsidRPr="006F47F0">
        <w:rPr>
          <w:rFonts w:ascii="Century Gothic" w:hAnsi="Century Gothic"/>
        </w:rPr>
        <w:t xml:space="preserve">Radio France Internationale (RFI) (2016) </w:t>
      </w:r>
      <w:r w:rsidRPr="006F47F0">
        <w:rPr>
          <w:rFonts w:ascii="Century Gothic" w:hAnsi="Century Gothic"/>
          <w:i/>
          <w:iCs/>
        </w:rPr>
        <w:t>Ce cartable a changé la vie de cet enfant</w:t>
      </w:r>
      <w:r w:rsidRPr="006F47F0">
        <w:rPr>
          <w:rFonts w:ascii="Century Gothic" w:hAnsi="Century Gothic"/>
        </w:rPr>
        <w:t xml:space="preserve">, vidéo en ligne </w:t>
      </w:r>
      <w:hyperlink r:id="rId86" w:history="1">
        <w:r w:rsidRPr="006F47F0">
          <w:rPr>
            <w:rStyle w:val="Lienhypertexte"/>
            <w:rFonts w:ascii="Century Gothic" w:hAnsi="Century Gothic"/>
          </w:rPr>
          <w:t>https://www.facebook.com/RadioFranceInternationale/videos/1297097900330005/</w:t>
        </w:r>
      </w:hyperlink>
      <w:bookmarkStart w:id="131" w:name="_Toc163830277"/>
    </w:p>
    <w:p w14:paraId="2EED2D7A" w14:textId="77777777" w:rsidR="00565878" w:rsidRPr="006F47F0" w:rsidRDefault="00565878" w:rsidP="00565878">
      <w:pPr>
        <w:pStyle w:val="Grilleclaire-Accent31"/>
        <w:numPr>
          <w:ilvl w:val="0"/>
          <w:numId w:val="5"/>
        </w:numPr>
        <w:ind w:left="709" w:hanging="357"/>
        <w:rPr>
          <w:rFonts w:ascii="Century Gothic" w:hAnsi="Century Gothic"/>
          <w:lang w:val="en-GB"/>
        </w:rPr>
      </w:pPr>
      <w:r w:rsidRPr="006F47F0">
        <w:rPr>
          <w:rFonts w:ascii="Century Gothic" w:hAnsi="Century Gothic"/>
          <w:lang w:val="en-GB"/>
        </w:rPr>
        <w:t xml:space="preserve">TESS-India School Leadership OER : </w:t>
      </w:r>
      <w:r w:rsidR="00C9288B">
        <w:fldChar w:fldCharType="begin"/>
      </w:r>
      <w:r w:rsidR="00C9288B" w:rsidRPr="004F36F1">
        <w:rPr>
          <w:lang w:val="en-GB"/>
        </w:rPr>
        <w:instrText xml:space="preserve"> HYPERLINK "http://www.tess-india.edu.in/" </w:instrText>
      </w:r>
      <w:r w:rsidR="00C9288B">
        <w:fldChar w:fldCharType="separate"/>
      </w:r>
      <w:r w:rsidRPr="006F47F0">
        <w:rPr>
          <w:rStyle w:val="Lienhypertexte"/>
          <w:rFonts w:ascii="Century Gothic" w:hAnsi="Century Gothic"/>
          <w:lang w:val="en-GB"/>
        </w:rPr>
        <w:t>http://www.tess-india.edu.in/</w:t>
      </w:r>
      <w:r w:rsidR="00C9288B">
        <w:rPr>
          <w:rStyle w:val="Lienhypertexte"/>
          <w:rFonts w:ascii="Century Gothic" w:hAnsi="Century Gothic"/>
          <w:lang w:val="en-GB"/>
        </w:rPr>
        <w:fldChar w:fldCharType="end"/>
      </w:r>
      <w:r w:rsidRPr="006F47F0">
        <w:rPr>
          <w:rStyle w:val="Lienhypertexte"/>
          <w:rFonts w:ascii="Century Gothic" w:hAnsi="Century Gothic"/>
          <w:lang w:val="en-GB"/>
        </w:rPr>
        <w:t>)</w:t>
      </w:r>
      <w:r w:rsidRPr="006F47F0">
        <w:rPr>
          <w:rFonts w:ascii="Century Gothic" w:hAnsi="Century Gothic"/>
          <w:lang w:val="en-GB"/>
        </w:rPr>
        <w:t>.</w:t>
      </w:r>
      <w:bookmarkEnd w:id="131"/>
    </w:p>
    <w:p w14:paraId="5BF67C0F" w14:textId="77777777" w:rsidR="00565878" w:rsidRPr="006F47F0" w:rsidRDefault="00565878" w:rsidP="00565878">
      <w:pPr>
        <w:pStyle w:val="Grilleclaire-Accent31"/>
        <w:numPr>
          <w:ilvl w:val="0"/>
          <w:numId w:val="5"/>
        </w:numPr>
        <w:rPr>
          <w:rFonts w:ascii="Century Gothic" w:hAnsi="Century Gothic"/>
          <w:lang w:val="en-GB"/>
        </w:rPr>
      </w:pPr>
      <w:r w:rsidRPr="006F47F0">
        <w:rPr>
          <w:rFonts w:ascii="Century Gothic" w:hAnsi="Century Gothic"/>
          <w:lang w:val="en-GB"/>
        </w:rPr>
        <w:t xml:space="preserve">TESS-India </w:t>
      </w:r>
      <w:r w:rsidRPr="006F47F0">
        <w:rPr>
          <w:rFonts w:ascii="Century Gothic" w:hAnsi="Century Gothic"/>
          <w:bCs/>
          <w:i/>
          <w:lang w:val="en-GB"/>
        </w:rPr>
        <w:t>Transforming teaching-learning process: leading the use of technology in your school</w:t>
      </w:r>
      <w:r w:rsidRPr="006F47F0">
        <w:rPr>
          <w:rFonts w:ascii="Century Gothic" w:hAnsi="Century Gothic"/>
          <w:lang w:val="en-GB"/>
        </w:rPr>
        <w:t xml:space="preserve"> (</w:t>
      </w:r>
      <w:r w:rsidR="00C9288B">
        <w:fldChar w:fldCharType="begin"/>
      </w:r>
      <w:r w:rsidR="00C9288B" w:rsidRPr="004F36F1">
        <w:rPr>
          <w:lang w:val="en-GB"/>
        </w:rPr>
        <w:instrText xml:space="preserve"> HYPERLINK "http://www.open.edu/openlearncreate/mod/resource/view.php?id=57521" </w:instrText>
      </w:r>
      <w:r w:rsidR="00C9288B">
        <w:fldChar w:fldCharType="separate"/>
      </w:r>
      <w:r w:rsidRPr="006F47F0">
        <w:rPr>
          <w:rStyle w:val="Lienhypertexte"/>
          <w:rFonts w:ascii="Century Gothic" w:hAnsi="Century Gothic"/>
          <w:shd w:val="clear" w:color="auto" w:fill="FFFFFF"/>
          <w:lang w:val="en-GB"/>
        </w:rPr>
        <w:t>www.open.edu/openlearncreate/mod/resource/view.php?id=57521</w:t>
      </w:r>
      <w:r w:rsidR="00C9288B">
        <w:rPr>
          <w:rStyle w:val="Lienhypertexte"/>
          <w:rFonts w:ascii="Century Gothic" w:hAnsi="Century Gothic"/>
          <w:shd w:val="clear" w:color="auto" w:fill="FFFFFF"/>
          <w:lang w:val="en-GB"/>
        </w:rPr>
        <w:fldChar w:fldCharType="end"/>
      </w:r>
      <w:r w:rsidRPr="006F47F0">
        <w:rPr>
          <w:rFonts w:ascii="Century Gothic" w:hAnsi="Century Gothic"/>
          <w:lang w:val="en-GB"/>
        </w:rPr>
        <w:t>)</w:t>
      </w:r>
    </w:p>
    <w:p w14:paraId="1A022404" w14:textId="77777777" w:rsidR="00565878" w:rsidRPr="006F47F0" w:rsidRDefault="00565878" w:rsidP="00565878">
      <w:pPr>
        <w:pStyle w:val="Grilleclaire-Accent31"/>
        <w:numPr>
          <w:ilvl w:val="0"/>
          <w:numId w:val="5"/>
        </w:numPr>
        <w:rPr>
          <w:rFonts w:ascii="Century Gothic" w:hAnsi="Century Gothic"/>
        </w:rPr>
      </w:pPr>
      <w:r w:rsidRPr="006F47F0">
        <w:rPr>
          <w:rFonts w:ascii="Century Gothic" w:hAnsi="Century Gothic"/>
        </w:rPr>
        <w:t xml:space="preserve">TESSA : Cours TESSA </w:t>
      </w:r>
      <w:hyperlink r:id="rId87" w:history="1">
        <w:r w:rsidRPr="006F47F0">
          <w:rPr>
            <w:rStyle w:val="Lienhypertexte"/>
            <w:rFonts w:ascii="Century Gothic" w:hAnsi="Century Gothic"/>
          </w:rPr>
          <w:t>https://www.open.edu/openlearncreate/course/index.php?categoryid=1227</w:t>
        </w:r>
      </w:hyperlink>
      <w:r w:rsidRPr="006F47F0">
        <w:rPr>
          <w:rFonts w:ascii="Century Gothic" w:hAnsi="Century Gothic"/>
        </w:rPr>
        <w:t xml:space="preserve"> o</w:t>
      </w:r>
      <w:r>
        <w:rPr>
          <w:rFonts w:ascii="Century Gothic" w:hAnsi="Century Gothic"/>
        </w:rPr>
        <w:t>u :</w:t>
      </w:r>
    </w:p>
    <w:p w14:paraId="5F2C7BC0" w14:textId="77777777" w:rsidR="00565878" w:rsidRPr="006F47F0" w:rsidRDefault="00565878" w:rsidP="00565878">
      <w:pPr>
        <w:pStyle w:val="Grilleclaire-Accent31"/>
        <w:numPr>
          <w:ilvl w:val="0"/>
          <w:numId w:val="5"/>
        </w:numPr>
        <w:rPr>
          <w:rFonts w:ascii="Century Gothic" w:hAnsi="Century Gothic"/>
        </w:rPr>
      </w:pPr>
      <w:r w:rsidRPr="006F47F0">
        <w:rPr>
          <w:rFonts w:ascii="Century Gothic" w:hAnsi="Century Gothic"/>
        </w:rPr>
        <w:t xml:space="preserve">TESSA : page francophone panafricaine de TESSA : </w:t>
      </w:r>
      <w:hyperlink r:id="rId88" w:history="1">
        <w:r w:rsidRPr="006F47F0">
          <w:rPr>
            <w:rStyle w:val="Lienhypertexte"/>
            <w:rFonts w:ascii="Century Gothic" w:hAnsi="Century Gothic"/>
          </w:rPr>
          <w:t>http://www.open.edu/openlearnworks/course/view.php?id=2046</w:t>
        </w:r>
      </w:hyperlink>
    </w:p>
    <w:p w14:paraId="48946DD5" w14:textId="5B4D7C40" w:rsidR="00565878" w:rsidRPr="006F47F0" w:rsidRDefault="00565878" w:rsidP="00565878">
      <w:pPr>
        <w:pStyle w:val="Grilleclaire-Accent31"/>
        <w:numPr>
          <w:ilvl w:val="0"/>
          <w:numId w:val="5"/>
        </w:numPr>
        <w:rPr>
          <w:rFonts w:ascii="Century Gothic" w:hAnsi="Century Gothic"/>
        </w:rPr>
      </w:pPr>
      <w:r w:rsidRPr="006F47F0">
        <w:rPr>
          <w:rFonts w:ascii="Century Gothic" w:hAnsi="Century Gothic"/>
        </w:rPr>
        <w:t xml:space="preserve">TESSA : Portail francophone </w:t>
      </w:r>
      <w:hyperlink r:id="rId89" w:history="1">
        <w:r w:rsidRPr="006F47F0">
          <w:rPr>
            <w:rStyle w:val="Lienhypertexte"/>
            <w:rFonts w:ascii="Century Gothic" w:hAnsi="Century Gothic"/>
          </w:rPr>
          <w:t>https://www.open.edu/openlearncreate/course/index.php?categoryid=1226</w:t>
        </w:r>
      </w:hyperlink>
    </w:p>
    <w:p w14:paraId="0146729A" w14:textId="2B05C00A" w:rsidR="00565878" w:rsidRPr="006F47F0" w:rsidRDefault="00565878" w:rsidP="00565878">
      <w:pPr>
        <w:pStyle w:val="Grilleclaire-Accent31"/>
        <w:numPr>
          <w:ilvl w:val="0"/>
          <w:numId w:val="5"/>
        </w:numPr>
        <w:rPr>
          <w:rFonts w:ascii="Century Gothic" w:hAnsi="Century Gothic"/>
        </w:rPr>
      </w:pPr>
      <w:r w:rsidRPr="006F47F0">
        <w:rPr>
          <w:rFonts w:ascii="Century Gothic" w:hAnsi="Century Gothic"/>
        </w:rPr>
        <w:t xml:space="preserve">TESSA Cours pour le développement professionnel des enseignants : </w:t>
      </w:r>
      <w:hyperlink r:id="rId90" w:history="1">
        <w:r w:rsidRPr="006F47F0">
          <w:rPr>
            <w:rStyle w:val="Lienhypertexte"/>
            <w:rFonts w:ascii="Century Gothic" w:hAnsi="Century Gothic"/>
          </w:rPr>
          <w:t>https://www.open.edu/openlearncreate/course/index.php?categoryid=1227</w:t>
        </w:r>
      </w:hyperlink>
      <w:r w:rsidR="00482AA6">
        <w:rPr>
          <w:rStyle w:val="Lienhypertexte"/>
          <w:rFonts w:ascii="Century Gothic" w:hAnsi="Century Gothic"/>
        </w:rPr>
        <w:br/>
      </w:r>
      <w:r w:rsidR="00482AA6">
        <w:rPr>
          <w:rFonts w:ascii="Century Gothic" w:hAnsi="Century Gothic"/>
        </w:rPr>
        <w:t>ou</w:t>
      </w:r>
      <w:r>
        <w:rPr>
          <w:rFonts w:ascii="Century Gothic" w:hAnsi="Century Gothic"/>
        </w:rPr>
        <w:t xml:space="preserve"> : </w:t>
      </w:r>
      <w:hyperlink r:id="rId91" w:history="1">
        <w:r w:rsidRPr="00D40122">
          <w:rPr>
            <w:rStyle w:val="Lienhypertexte"/>
            <w:rFonts w:ascii="Century Gothic" w:hAnsi="Century Gothic"/>
          </w:rPr>
          <w:t>https://www.open.edu/openlearncreate/course/index.php?categoryid=47</w:t>
        </w:r>
      </w:hyperlink>
    </w:p>
    <w:p w14:paraId="06A738D8" w14:textId="77777777" w:rsidR="00565878" w:rsidRPr="006F47F0" w:rsidRDefault="00565878" w:rsidP="00565878">
      <w:pPr>
        <w:pStyle w:val="Grilleclaire-Accent31"/>
        <w:numPr>
          <w:ilvl w:val="0"/>
          <w:numId w:val="5"/>
        </w:numPr>
        <w:rPr>
          <w:rFonts w:ascii="Century Gothic" w:hAnsi="Century Gothic"/>
        </w:rPr>
      </w:pPr>
      <w:r w:rsidRPr="006F47F0">
        <w:rPr>
          <w:rFonts w:ascii="Century Gothic" w:hAnsi="Century Gothic"/>
        </w:rPr>
        <w:t xml:space="preserve">TESSA Ressources clés sur la page francophone panafricaine de TESSA : </w:t>
      </w:r>
      <w:hyperlink r:id="rId92" w:history="1">
        <w:r w:rsidRPr="006F47F0">
          <w:rPr>
            <w:rStyle w:val="Lienhypertexte"/>
            <w:rFonts w:ascii="Century Gothic" w:hAnsi="Century Gothic"/>
          </w:rPr>
          <w:t>http://www.open.edu/openlearnworks/course/view.php?id=2046</w:t>
        </w:r>
      </w:hyperlink>
    </w:p>
    <w:p w14:paraId="583C611A" w14:textId="77777777" w:rsidR="00565878" w:rsidRPr="0001210A" w:rsidRDefault="00565878" w:rsidP="00565878">
      <w:pPr>
        <w:pStyle w:val="Grilleclaire-Accent31"/>
        <w:numPr>
          <w:ilvl w:val="0"/>
          <w:numId w:val="5"/>
        </w:numPr>
        <w:rPr>
          <w:rStyle w:val="Lienhypertexte"/>
          <w:rFonts w:ascii="Century Gothic" w:hAnsi="Century Gothic"/>
          <w:color w:val="auto"/>
        </w:rPr>
      </w:pPr>
      <w:r w:rsidRPr="006F47F0">
        <w:rPr>
          <w:rFonts w:ascii="Century Gothic" w:hAnsi="Century Gothic"/>
        </w:rPr>
        <w:t xml:space="preserve">TESSA, Ressources clés </w:t>
      </w:r>
      <w:r w:rsidRPr="006F47F0">
        <w:rPr>
          <w:rFonts w:ascii="Century Gothic" w:hAnsi="Century Gothic"/>
          <w:i/>
          <w:iCs/>
        </w:rPr>
        <w:t xml:space="preserve">Utiliser les nouvelles technologies </w:t>
      </w:r>
      <w:hyperlink r:id="rId93" w:history="1">
        <w:r w:rsidRPr="006F47F0">
          <w:rPr>
            <w:rStyle w:val="Lienhypertexte"/>
            <w:rFonts w:ascii="Century Gothic" w:hAnsi="Century Gothic"/>
          </w:rPr>
          <w:t>https://www.open.edu/openlearncreate/mod/oucontent/view.php?id=166618</w:t>
        </w:r>
      </w:hyperlink>
    </w:p>
    <w:p w14:paraId="1F661558" w14:textId="77777777" w:rsidR="00565878" w:rsidRPr="00F82BBD" w:rsidRDefault="00565878" w:rsidP="00565878">
      <w:pPr>
        <w:pStyle w:val="Grilleclaire-Accent31"/>
        <w:numPr>
          <w:ilvl w:val="0"/>
          <w:numId w:val="5"/>
        </w:numPr>
        <w:rPr>
          <w:rFonts w:ascii="Century Gothic" w:hAnsi="Century Gothic"/>
        </w:rPr>
      </w:pPr>
      <w:r w:rsidRPr="0001210A">
        <w:rPr>
          <w:rFonts w:ascii="Century Gothic" w:hAnsi="Century Gothic"/>
        </w:rPr>
        <w:t xml:space="preserve">UNESCO (2018) </w:t>
      </w:r>
      <w:r w:rsidRPr="00565878">
        <w:rPr>
          <w:rFonts w:ascii="Century Gothic" w:hAnsi="Century Gothic"/>
          <w:i/>
          <w:iCs/>
          <w:color w:val="333333"/>
          <w:shd w:val="clear" w:color="auto" w:fill="FFFFFF"/>
        </w:rPr>
        <w:t>Référentiel UNESCO de compétences TIC pour les enseignants</w:t>
      </w:r>
      <w:r w:rsidRPr="00565878">
        <w:rPr>
          <w:rFonts w:ascii="Century Gothic" w:hAnsi="Century Gothic"/>
        </w:rPr>
        <w:t>,</w:t>
      </w:r>
      <w:r w:rsidRPr="0001210A">
        <w:rPr>
          <w:rFonts w:ascii="Century Gothic" w:hAnsi="Century Gothic"/>
        </w:rPr>
        <w:t xml:space="preserve"> en ligne : </w:t>
      </w:r>
      <w:hyperlink r:id="rId94" w:history="1">
        <w:r w:rsidRPr="0001210A">
          <w:rPr>
            <w:rStyle w:val="Lienhypertexte"/>
            <w:rFonts w:ascii="Century Gothic" w:hAnsi="Century Gothic"/>
          </w:rPr>
          <w:t>https://unesdoc.unesco.org/ark:/48223/pf0000368966</w:t>
        </w:r>
      </w:hyperlink>
      <w:bookmarkEnd w:id="130"/>
    </w:p>
    <w:p w14:paraId="2A4DA4F7" w14:textId="77777777" w:rsidR="00565878" w:rsidRPr="0001210A" w:rsidRDefault="00565878" w:rsidP="00565878">
      <w:pPr>
        <w:pStyle w:val="Grilleclaire-Accent31"/>
        <w:ind w:firstLine="0"/>
        <w:rPr>
          <w:rFonts w:ascii="Century Gothic" w:hAnsi="Century Gothic"/>
        </w:rPr>
      </w:pPr>
    </w:p>
    <w:p w14:paraId="7FBE62F4" w14:textId="77777777" w:rsidR="00565878" w:rsidRPr="009D4D88" w:rsidRDefault="00565878" w:rsidP="00565878">
      <w:pPr>
        <w:pStyle w:val="Titre4"/>
      </w:pPr>
      <w:bookmarkStart w:id="132" w:name="_REL_africaines"/>
      <w:bookmarkStart w:id="133" w:name="_Toc376120792"/>
      <w:bookmarkEnd w:id="132"/>
      <w:r>
        <w:t xml:space="preserve">Autres ressources </w:t>
      </w:r>
      <w:bookmarkEnd w:id="133"/>
    </w:p>
    <w:p w14:paraId="45E738EE" w14:textId="597EF8B1" w:rsidR="00565878" w:rsidRPr="001F1CA5" w:rsidRDefault="00565878" w:rsidP="00565878">
      <w:pPr>
        <w:pStyle w:val="Paragraphedeliste"/>
        <w:numPr>
          <w:ilvl w:val="0"/>
          <w:numId w:val="5"/>
        </w:numPr>
        <w:spacing w:before="120" w:after="0" w:line="276" w:lineRule="auto"/>
        <w:ind w:left="851"/>
        <w:contextualSpacing w:val="0"/>
        <w:rPr>
          <w:rFonts w:ascii="Times" w:hAnsi="Times" w:cs="Times"/>
          <w:b/>
          <w:bCs/>
        </w:rPr>
      </w:pPr>
      <w:r w:rsidRPr="00565878">
        <w:rPr>
          <w:rStyle w:val="lev"/>
          <w:b w:val="0"/>
          <w:bCs w:val="0"/>
        </w:rPr>
        <w:t xml:space="preserve">Bibliothèque En Ligne UNESCO-GANNDAL-APRELIA (BELUGA) : </w:t>
      </w:r>
      <w:hyperlink r:id="rId95" w:history="1">
        <w:r w:rsidRPr="00D40122">
          <w:rPr>
            <w:rStyle w:val="Lienhypertexte"/>
          </w:rPr>
          <w:t>https://beluga.aprelia.org/</w:t>
        </w:r>
      </w:hyperlink>
      <w:r w:rsidR="0005752B">
        <w:rPr>
          <w:rStyle w:val="Lienhypertexte"/>
        </w:rPr>
        <w:br/>
      </w:r>
      <w:r w:rsidR="0005752B" w:rsidRPr="0005752B">
        <w:rPr>
          <w:rStyle w:val="lev"/>
          <w:b w:val="0"/>
          <w:bCs w:val="0"/>
        </w:rPr>
        <w:t>(Note :</w:t>
      </w:r>
      <w:r w:rsidR="0005752B">
        <w:rPr>
          <w:rStyle w:val="lev"/>
          <w:b w:val="0"/>
          <w:bCs w:val="0"/>
        </w:rPr>
        <w:t xml:space="preserve"> </w:t>
      </w:r>
      <w:r w:rsidR="0005752B" w:rsidRPr="0005752B">
        <w:rPr>
          <w:rStyle w:val="lev"/>
          <w:b w:val="0"/>
          <w:bCs w:val="0"/>
        </w:rPr>
        <w:t>ce site est sécurisé)</w:t>
      </w:r>
    </w:p>
    <w:p w14:paraId="527FD9E7" w14:textId="1642E6B6" w:rsidR="00565878" w:rsidRPr="00891599" w:rsidRDefault="00565878" w:rsidP="00565878">
      <w:pPr>
        <w:pStyle w:val="Paragraphedeliste"/>
        <w:numPr>
          <w:ilvl w:val="0"/>
          <w:numId w:val="5"/>
        </w:numPr>
        <w:spacing w:before="120" w:after="0" w:line="276" w:lineRule="auto"/>
        <w:ind w:left="851"/>
        <w:contextualSpacing w:val="0"/>
        <w:rPr>
          <w:rFonts w:ascii="Times" w:hAnsi="Times" w:cs="Times"/>
        </w:rPr>
      </w:pPr>
      <w:r w:rsidRPr="005A5BB3">
        <w:lastRenderedPageBreak/>
        <w:t>e-jumelages éducatifs d’</w:t>
      </w:r>
      <w:proofErr w:type="spellStart"/>
      <w:r w:rsidRPr="005A5BB3">
        <w:t>Apréli</w:t>
      </w:r>
      <w:proofErr w:type="spellEnd"/>
      <w:r w:rsidRPr="005A5BB3">
        <w:t xml:space="preserve">@ : </w:t>
      </w:r>
      <w:hyperlink r:id="rId96" w:history="1">
        <w:r w:rsidRPr="00D40122">
          <w:rPr>
            <w:rStyle w:val="Lienhypertexte"/>
          </w:rPr>
          <w:t>https://moodle.aprelia.org/course/index.php?categoryid=4</w:t>
        </w:r>
      </w:hyperlink>
    </w:p>
    <w:p w14:paraId="0DD74BC9" w14:textId="1F9992E9" w:rsidR="00565878" w:rsidRPr="007026B3" w:rsidRDefault="00565878" w:rsidP="00565878">
      <w:pPr>
        <w:pStyle w:val="Paragraphedeliste"/>
        <w:numPr>
          <w:ilvl w:val="0"/>
          <w:numId w:val="5"/>
        </w:numPr>
        <w:spacing w:before="120" w:after="0" w:line="276" w:lineRule="auto"/>
        <w:ind w:left="851"/>
        <w:contextualSpacing w:val="0"/>
        <w:rPr>
          <w:rStyle w:val="Lienhypertexte"/>
          <w:rFonts w:ascii="Times" w:hAnsi="Times" w:cs="Times"/>
          <w:color w:val="auto"/>
        </w:rPr>
      </w:pPr>
      <w:r>
        <w:t>Espace-ressources d’</w:t>
      </w:r>
      <w:proofErr w:type="spellStart"/>
      <w:r>
        <w:t>Apréli</w:t>
      </w:r>
      <w:proofErr w:type="spellEnd"/>
      <w:r>
        <w:t xml:space="preserve">@ : </w:t>
      </w:r>
      <w:hyperlink r:id="rId97" w:history="1">
        <w:r w:rsidRPr="00D816E0">
          <w:rPr>
            <w:rStyle w:val="Lienhypertexte"/>
          </w:rPr>
          <w:t>https://aprelia.org/fr/ressources/2265-espace-ressources-d-aprelia</w:t>
        </w:r>
      </w:hyperlink>
    </w:p>
    <w:p w14:paraId="178321D5" w14:textId="77777777" w:rsidR="00565878" w:rsidRPr="008A0899" w:rsidRDefault="00565878" w:rsidP="00565878">
      <w:pPr>
        <w:pStyle w:val="Paragraphedeliste"/>
        <w:numPr>
          <w:ilvl w:val="0"/>
          <w:numId w:val="5"/>
        </w:numPr>
        <w:spacing w:before="120" w:after="0" w:line="276" w:lineRule="auto"/>
        <w:ind w:left="851"/>
        <w:contextualSpacing w:val="0"/>
        <w:rPr>
          <w:rStyle w:val="Lienhypertexte"/>
          <w:rFonts w:ascii="Times" w:hAnsi="Times" w:cs="Times"/>
          <w:color w:val="auto"/>
          <w:lang w:val="en-GB"/>
        </w:rPr>
      </w:pPr>
      <w:r w:rsidRPr="008A0899">
        <w:rPr>
          <w:lang w:val="en-GB"/>
        </w:rPr>
        <w:t xml:space="preserve">IFADEM : </w:t>
      </w:r>
      <w:hyperlink r:id="rId98" w:history="1">
        <w:r w:rsidRPr="008A0899">
          <w:rPr>
            <w:rStyle w:val="Lienhypertexte"/>
            <w:lang w:val="en-GB"/>
          </w:rPr>
          <w:t>https://www.ifadem.org</w:t>
        </w:r>
      </w:hyperlink>
    </w:p>
    <w:p w14:paraId="1CB5AA9E" w14:textId="77777777" w:rsidR="00565878" w:rsidRPr="00173921" w:rsidRDefault="00565878" w:rsidP="00565878">
      <w:pPr>
        <w:pStyle w:val="Paragraphedeliste"/>
        <w:numPr>
          <w:ilvl w:val="0"/>
          <w:numId w:val="5"/>
        </w:numPr>
        <w:spacing w:before="120" w:after="0" w:line="276" w:lineRule="auto"/>
        <w:ind w:left="851"/>
        <w:contextualSpacing w:val="0"/>
        <w:rPr>
          <w:rStyle w:val="Lienhypertexte"/>
          <w:color w:val="auto"/>
        </w:rPr>
      </w:pPr>
      <w:r w:rsidRPr="005349D7">
        <w:t>Site intera</w:t>
      </w:r>
      <w:r w:rsidRPr="005349D7">
        <w:rPr>
          <w:rStyle w:val="Lienhypertexte"/>
          <w:color w:val="auto"/>
          <w:u w:val="none"/>
        </w:rPr>
        <w:t>fricain Examens et Concours</w:t>
      </w:r>
      <w:r w:rsidRPr="0063077C">
        <w:rPr>
          <w:rStyle w:val="Lienhypertexte"/>
          <w:color w:val="auto"/>
          <w:u w:val="none"/>
        </w:rPr>
        <w:t xml:space="preserve"> :</w:t>
      </w:r>
      <w:r w:rsidRPr="0063077C">
        <w:t xml:space="preserve"> </w:t>
      </w:r>
      <w:hyperlink r:id="rId99" w:history="1">
        <w:r w:rsidRPr="00415DE2">
          <w:rPr>
            <w:rStyle w:val="Lienhypertexte"/>
          </w:rPr>
          <w:t>http://www.examens-concours.net</w:t>
        </w:r>
      </w:hyperlink>
    </w:p>
    <w:p w14:paraId="005F38C2" w14:textId="61A5B05C" w:rsidR="00565878" w:rsidRDefault="00565878" w:rsidP="00565878">
      <w:pPr>
        <w:pStyle w:val="Paragraphedeliste"/>
        <w:numPr>
          <w:ilvl w:val="0"/>
          <w:numId w:val="5"/>
        </w:numPr>
        <w:spacing w:before="120" w:after="0" w:line="276" w:lineRule="auto"/>
        <w:ind w:left="851"/>
        <w:contextualSpacing w:val="0"/>
        <w:rPr>
          <w:rStyle w:val="Lienhypertexte"/>
          <w:color w:val="auto"/>
        </w:rPr>
      </w:pPr>
      <w:r w:rsidRPr="005349D7">
        <w:rPr>
          <w:rStyle w:val="Lienhypertexte"/>
          <w:color w:val="auto"/>
          <w:u w:val="none"/>
        </w:rPr>
        <w:t>Sénégal : plateforme d'enseignement et d'apprentissage PROMET</w:t>
      </w:r>
      <w:r>
        <w:rPr>
          <w:rStyle w:val="Lienhypertexte"/>
          <w:color w:val="auto"/>
        </w:rPr>
        <w:t xml:space="preserve"> : </w:t>
      </w:r>
      <w:hyperlink r:id="rId100" w:history="1">
        <w:r w:rsidRPr="00D40122">
          <w:rPr>
            <w:rStyle w:val="Lienhypertexte"/>
          </w:rPr>
          <w:t>http://apprendre.education.sn/</w:t>
        </w:r>
      </w:hyperlink>
    </w:p>
    <w:p w14:paraId="60111748" w14:textId="2C6BB0B6" w:rsidR="00565878" w:rsidRPr="00CE4930" w:rsidRDefault="00565878" w:rsidP="00565878">
      <w:pPr>
        <w:pStyle w:val="Paragraphedeliste"/>
        <w:numPr>
          <w:ilvl w:val="0"/>
          <w:numId w:val="5"/>
        </w:numPr>
        <w:spacing w:before="120" w:after="0" w:line="276" w:lineRule="auto"/>
        <w:ind w:left="851"/>
        <w:contextualSpacing w:val="0"/>
        <w:rPr>
          <w:rStyle w:val="Lienhypertexte"/>
          <w:color w:val="auto"/>
        </w:rPr>
      </w:pPr>
      <w:r w:rsidRPr="005349D7">
        <w:rPr>
          <w:rStyle w:val="Lienhypertexte"/>
          <w:color w:val="auto"/>
          <w:u w:val="none"/>
        </w:rPr>
        <w:t xml:space="preserve">Site du </w:t>
      </w:r>
      <w:hyperlink r:id="rId101" w:history="1">
        <w:r w:rsidRPr="00E32473">
          <w:rPr>
            <w:rFonts w:eastAsia="Times New Roman"/>
          </w:rPr>
          <w:t>Ministère de l’Éducation Nationale et de l’Alphabétisation</w:t>
        </w:r>
      </w:hyperlink>
      <w:r>
        <w:rPr>
          <w:rFonts w:eastAsia="Times New Roman"/>
        </w:rPr>
        <w:t>, Côte d’Ivoire</w:t>
      </w:r>
      <w:r w:rsidRPr="00E32473">
        <w:rPr>
          <w:rFonts w:eastAsia="Times New Roman"/>
        </w:rPr>
        <w:t xml:space="preserve"> : </w:t>
      </w:r>
      <w:hyperlink r:id="rId102" w:history="1">
        <w:r w:rsidRPr="00D40122">
          <w:rPr>
            <w:rStyle w:val="Lienhypertexte"/>
          </w:rPr>
          <w:t>https://ecole-ci.online/</w:t>
        </w:r>
      </w:hyperlink>
    </w:p>
    <w:p w14:paraId="0AB716D4" w14:textId="77777777" w:rsidR="00565878" w:rsidRPr="00E76D91" w:rsidRDefault="00565878" w:rsidP="00565878">
      <w:pPr>
        <w:pStyle w:val="Paragraphedeliste"/>
        <w:numPr>
          <w:ilvl w:val="0"/>
          <w:numId w:val="5"/>
        </w:numPr>
        <w:spacing w:before="120" w:after="0" w:line="276" w:lineRule="auto"/>
        <w:ind w:left="851"/>
        <w:contextualSpacing w:val="0"/>
        <w:rPr>
          <w:rStyle w:val="Lienhypertexte"/>
          <w:color w:val="auto"/>
        </w:rPr>
      </w:pPr>
      <w:r w:rsidRPr="005349D7">
        <w:rPr>
          <w:rStyle w:val="Lienhypertexte"/>
          <w:color w:val="auto"/>
          <w:u w:val="none"/>
        </w:rPr>
        <w:t>Site sénégalais Examens</w:t>
      </w:r>
      <w:r w:rsidRPr="00E76D91">
        <w:rPr>
          <w:rStyle w:val="Lienhypertexte"/>
          <w:color w:val="auto"/>
        </w:rPr>
        <w:t xml:space="preserve"> : </w:t>
      </w:r>
      <w:hyperlink r:id="rId103" w:history="1">
        <w:r w:rsidRPr="00415DE2">
          <w:rPr>
            <w:rStyle w:val="Lienhypertexte"/>
          </w:rPr>
          <w:t>http://www.examen.sn</w:t>
        </w:r>
      </w:hyperlink>
      <w:bookmarkStart w:id="134" w:name="_Guides_d’initiation_à"/>
      <w:bookmarkStart w:id="135" w:name="_Toc376120794"/>
      <w:bookmarkEnd w:id="134"/>
    </w:p>
    <w:p w14:paraId="2CF37392" w14:textId="77777777" w:rsidR="00565878" w:rsidRDefault="00565878" w:rsidP="00565878">
      <w:pPr>
        <w:pStyle w:val="Paragraphedeliste"/>
        <w:spacing w:before="120" w:after="0" w:line="276" w:lineRule="auto"/>
        <w:ind w:left="851"/>
        <w:contextualSpacing w:val="0"/>
      </w:pPr>
    </w:p>
    <w:p w14:paraId="12A5767E" w14:textId="77777777" w:rsidR="00565878" w:rsidRPr="009D4D88" w:rsidRDefault="00565878" w:rsidP="00565878">
      <w:pPr>
        <w:pStyle w:val="Titre4"/>
        <w:rPr>
          <w:rFonts w:ascii="Times" w:hAnsi="Times" w:cs="Times"/>
        </w:rPr>
      </w:pPr>
      <w:r w:rsidRPr="009D4D88">
        <w:t>Guides d’initiation à des tâches informatiques</w:t>
      </w:r>
      <w:bookmarkEnd w:id="135"/>
    </w:p>
    <w:p w14:paraId="70BF7A11" w14:textId="77777777" w:rsidR="00565878" w:rsidRDefault="00565878" w:rsidP="00565878">
      <w:pPr>
        <w:rPr>
          <w:sz w:val="24"/>
          <w:szCs w:val="24"/>
        </w:rPr>
      </w:pPr>
    </w:p>
    <w:p w14:paraId="7CBAC426" w14:textId="09829980" w:rsidR="00565878" w:rsidRPr="00AE68FB" w:rsidRDefault="00565878" w:rsidP="00565878">
      <w:r w:rsidRPr="00AE68FB">
        <w:t xml:space="preserve">Fiches informatiques collection Windows : </w:t>
      </w:r>
      <w:r w:rsidRPr="00AE68FB">
        <w:br/>
      </w:r>
      <w:hyperlink r:id="rId104" w:history="1">
        <w:r w:rsidRPr="00AE68FB">
          <w:rPr>
            <w:rStyle w:val="Lienhypertexte"/>
          </w:rPr>
          <w:t>https://fichiers.aprelia.org/Documents_Aprelia/Formations/Fiches_informatiques/Fiches%20informatiques%20collection%20windows.pdf</w:t>
        </w:r>
      </w:hyperlink>
    </w:p>
    <w:p w14:paraId="2403EE40" w14:textId="72476B49" w:rsidR="00565878" w:rsidRPr="00AE68FB" w:rsidRDefault="00565878" w:rsidP="00565878">
      <w:r w:rsidRPr="00AE68FB">
        <w:t>Outils de partage en ligne :</w:t>
      </w:r>
      <w:r>
        <w:t xml:space="preserve"> </w:t>
      </w:r>
      <w:hyperlink r:id="rId105" w:history="1">
        <w:r w:rsidRPr="00AE68FB">
          <w:rPr>
            <w:rStyle w:val="Lienhypertexte"/>
          </w:rPr>
          <w:t>https://fichiers.aprelia.org/Documents_Aprelia/Formations/Outils%20de%20partage%20en%20ligne.pdf</w:t>
        </w:r>
      </w:hyperlink>
    </w:p>
    <w:p w14:paraId="45D7DE3F" w14:textId="38EBBAAB" w:rsidR="00565878" w:rsidRPr="00AE68FB" w:rsidRDefault="00565878" w:rsidP="00565878">
      <w:r w:rsidRPr="00AE68FB">
        <w:t xml:space="preserve">Comment utiliser la </w:t>
      </w:r>
      <w:proofErr w:type="spellStart"/>
      <w:r w:rsidRPr="00AE68FB">
        <w:t>DropBox</w:t>
      </w:r>
      <w:proofErr w:type="spellEnd"/>
      <w:r w:rsidRPr="00AE68FB">
        <w:t> :</w:t>
      </w:r>
      <w:r>
        <w:t xml:space="preserve"> </w:t>
      </w:r>
      <w:hyperlink r:id="rId106" w:history="1">
        <w:r w:rsidRPr="00AE68FB">
          <w:rPr>
            <w:rStyle w:val="Lienhypertexte"/>
          </w:rPr>
          <w:t>https://fichiers.aprelia.org/Documents_Aprelia/Formations/Comment_utiliser_la_DropBox.pdf</w:t>
        </w:r>
      </w:hyperlink>
    </w:p>
    <w:p w14:paraId="0575FE4B" w14:textId="4665025F" w:rsidR="00565878" w:rsidRPr="00AE68FB" w:rsidRDefault="00565878" w:rsidP="00565878">
      <w:r w:rsidRPr="00AE68FB">
        <w:t>Outils de traitement d'images :</w:t>
      </w:r>
      <w:r>
        <w:t xml:space="preserve"> </w:t>
      </w:r>
      <w:hyperlink r:id="rId107" w:history="1">
        <w:r w:rsidRPr="00AE68FB">
          <w:rPr>
            <w:rStyle w:val="Lienhypertexte"/>
          </w:rPr>
          <w:t>https://fichiers.aprelia.org/Documents_Aprelia/Formations/Outils%20de%20traitement%20d'images.pdf</w:t>
        </w:r>
      </w:hyperlink>
    </w:p>
    <w:p w14:paraId="481C6F1A" w14:textId="2C18BE98" w:rsidR="002421A2" w:rsidRDefault="00565878">
      <w:r w:rsidRPr="00AE68FB">
        <w:t xml:space="preserve">Outils de traitement vidéos : </w:t>
      </w:r>
      <w:hyperlink r:id="rId108" w:history="1">
        <w:r w:rsidRPr="00AE68FB">
          <w:rPr>
            <w:rStyle w:val="Lienhypertexte"/>
          </w:rPr>
          <w:t>https://fichiers.aprelia.org/Documents_Aprelia/Formations/Outils%20de%20traitement%20videos.pdf</w:t>
        </w:r>
      </w:hyperlink>
    </w:p>
    <w:sectPr w:rsidR="002421A2" w:rsidSect="00565878">
      <w:footerReference w:type="default" r:id="rId109"/>
      <w:endnotePr>
        <w:numFmt w:val="decimal"/>
      </w:endnotePr>
      <w:pgSz w:w="11906" w:h="16838"/>
      <w:pgMar w:top="851"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0BFCD" w14:textId="77777777" w:rsidR="00C9288B" w:rsidRDefault="00C9288B" w:rsidP="00565878">
      <w:pPr>
        <w:spacing w:after="0" w:line="240" w:lineRule="auto"/>
      </w:pPr>
      <w:r>
        <w:separator/>
      </w:r>
    </w:p>
  </w:endnote>
  <w:endnote w:type="continuationSeparator" w:id="0">
    <w:p w14:paraId="34D763F7" w14:textId="77777777" w:rsidR="00C9288B" w:rsidRDefault="00C9288B" w:rsidP="00565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exSansMediumT">
    <w:altName w:val="MS Mincho"/>
    <w:charset w:val="00"/>
    <w:family w:val="auto"/>
    <w:pitch w:val="variable"/>
    <w:sig w:usb0="00000001" w:usb1="00000040" w:usb2="00000000" w:usb3="00000000" w:csb0="00000009"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CenturyGothic-BoldItalic">
    <w:altName w:val="Century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DDFD" w14:textId="77777777" w:rsidR="004F2F83" w:rsidRPr="000E0561" w:rsidRDefault="004E638F" w:rsidP="00C66CF1">
    <w:pPr>
      <w:jc w:val="right"/>
      <w:rPr>
        <w:rFonts w:ascii="Calibri Light" w:hAnsi="Calibri Light" w:cs="Calibri Light"/>
        <w:b/>
        <w:i/>
        <w:color w:val="2F5496" w:themeColor="accent1" w:themeShade="BF"/>
        <w:sz w:val="16"/>
        <w:szCs w:val="16"/>
      </w:rPr>
    </w:pPr>
    <w:r w:rsidRPr="000E0561">
      <w:rPr>
        <w:rFonts w:ascii="Calibri Light" w:hAnsi="Calibri Light" w:cs="Calibri Light"/>
        <w:i/>
        <w:color w:val="2F5496" w:themeColor="accent1" w:themeShade="BF"/>
        <w:spacing w:val="60"/>
        <w:sz w:val="16"/>
        <w:szCs w:val="16"/>
      </w:rPr>
      <w:t>Page</w:t>
    </w:r>
    <w:r w:rsidRPr="000E0561">
      <w:rPr>
        <w:rFonts w:ascii="Calibri Light" w:hAnsi="Calibri Light" w:cs="Calibri Light"/>
        <w:i/>
        <w:color w:val="2F5496" w:themeColor="accent1" w:themeShade="BF"/>
        <w:sz w:val="16"/>
        <w:szCs w:val="16"/>
      </w:rPr>
      <w:t xml:space="preserve"> </w:t>
    </w:r>
    <w:r w:rsidRPr="000E0561">
      <w:rPr>
        <w:rFonts w:ascii="Calibri Light" w:hAnsi="Calibri Light" w:cs="Calibri Light"/>
        <w:i/>
        <w:color w:val="2F5496" w:themeColor="accent1" w:themeShade="BF"/>
        <w:sz w:val="16"/>
        <w:szCs w:val="16"/>
      </w:rPr>
      <w:fldChar w:fldCharType="begin"/>
    </w:r>
    <w:r w:rsidRPr="000E0561">
      <w:rPr>
        <w:rFonts w:ascii="Calibri Light" w:hAnsi="Calibri Light" w:cs="Calibri Light"/>
        <w:i/>
        <w:color w:val="2F5496" w:themeColor="accent1" w:themeShade="BF"/>
        <w:sz w:val="16"/>
        <w:szCs w:val="16"/>
      </w:rPr>
      <w:instrText>PAGE   \* MERGEFORMAT</w:instrText>
    </w:r>
    <w:r w:rsidRPr="000E0561">
      <w:rPr>
        <w:rFonts w:ascii="Calibri Light" w:hAnsi="Calibri Light" w:cs="Calibri Light"/>
        <w:i/>
        <w:color w:val="2F5496" w:themeColor="accent1" w:themeShade="BF"/>
        <w:sz w:val="16"/>
        <w:szCs w:val="16"/>
      </w:rPr>
      <w:fldChar w:fldCharType="separate"/>
    </w:r>
    <w:r>
      <w:rPr>
        <w:rFonts w:ascii="Calibri Light" w:hAnsi="Calibri Light" w:cs="Calibri Light"/>
        <w:i/>
        <w:noProof/>
        <w:color w:val="2F5496" w:themeColor="accent1" w:themeShade="BF"/>
        <w:sz w:val="16"/>
        <w:szCs w:val="16"/>
      </w:rPr>
      <w:t>37</w:t>
    </w:r>
    <w:r w:rsidRPr="000E0561">
      <w:rPr>
        <w:rFonts w:ascii="Calibri Light" w:hAnsi="Calibri Light" w:cs="Calibri Light"/>
        <w:i/>
        <w:color w:val="2F5496" w:themeColor="accent1" w:themeShade="BF"/>
        <w:sz w:val="16"/>
        <w:szCs w:val="16"/>
      </w:rPr>
      <w:fldChar w:fldCharType="end"/>
    </w:r>
    <w:r w:rsidRPr="000E0561">
      <w:rPr>
        <w:rFonts w:ascii="Calibri Light" w:hAnsi="Calibri Light" w:cs="Calibri Light"/>
        <w:i/>
        <w:color w:val="2F5496" w:themeColor="accent1" w:themeShade="BF"/>
        <w:sz w:val="16"/>
        <w:szCs w:val="16"/>
      </w:rPr>
      <w:t xml:space="preserve"> | </w:t>
    </w:r>
    <w:r w:rsidRPr="000E0561">
      <w:rPr>
        <w:rFonts w:ascii="Calibri Light" w:hAnsi="Calibri Light" w:cs="Calibri Light"/>
        <w:i/>
        <w:sz w:val="16"/>
        <w:szCs w:val="16"/>
      </w:rPr>
      <w:fldChar w:fldCharType="begin"/>
    </w:r>
    <w:r w:rsidRPr="000E0561">
      <w:rPr>
        <w:rFonts w:ascii="Calibri Light" w:hAnsi="Calibri Light" w:cs="Calibri Light"/>
        <w:i/>
        <w:sz w:val="16"/>
        <w:szCs w:val="16"/>
      </w:rPr>
      <w:instrText>NUMPAGES  \* Arabic  \* MERGEFORMAT</w:instrText>
    </w:r>
    <w:r w:rsidRPr="000E0561">
      <w:rPr>
        <w:rFonts w:ascii="Calibri Light" w:hAnsi="Calibri Light" w:cs="Calibri Light"/>
        <w:i/>
        <w:sz w:val="16"/>
        <w:szCs w:val="16"/>
      </w:rPr>
      <w:fldChar w:fldCharType="separate"/>
    </w:r>
    <w:r w:rsidRPr="00D6706F">
      <w:rPr>
        <w:rFonts w:ascii="Calibri Light" w:hAnsi="Calibri Light" w:cs="Calibri Light"/>
        <w:i/>
        <w:noProof/>
        <w:color w:val="2F5496" w:themeColor="accent1" w:themeShade="BF"/>
        <w:sz w:val="16"/>
        <w:szCs w:val="16"/>
      </w:rPr>
      <w:t>45</w:t>
    </w:r>
    <w:r w:rsidRPr="000E0561">
      <w:rPr>
        <w:rFonts w:ascii="Calibri Light" w:hAnsi="Calibri Light" w:cs="Calibri Light"/>
        <w:i/>
        <w:noProof/>
        <w:color w:val="2F5496" w:themeColor="accent1" w:themeShade="BF"/>
        <w:sz w:val="16"/>
        <w:szCs w:val="16"/>
      </w:rPr>
      <w:fldChar w:fldCharType="end"/>
    </w:r>
  </w:p>
  <w:p w14:paraId="05280C14" w14:textId="77777777" w:rsidR="004F2F83" w:rsidRPr="00ED22D9" w:rsidRDefault="004E638F" w:rsidP="00155F3C">
    <w:pPr>
      <w:pStyle w:val="Pieddepage"/>
    </w:pPr>
    <w:r w:rsidRPr="000E0561">
      <w:rPr>
        <w:sz w:val="16"/>
        <w:szCs w:val="16"/>
      </w:rPr>
      <w:t xml:space="preserve">Collection pour les </w:t>
    </w:r>
    <w:proofErr w:type="spellStart"/>
    <w:r w:rsidRPr="000E0561">
      <w:rPr>
        <w:sz w:val="16"/>
        <w:szCs w:val="16"/>
      </w:rPr>
      <w:t>chef.fe.s</w:t>
    </w:r>
    <w:proofErr w:type="spellEnd"/>
    <w:r w:rsidRPr="000E0561">
      <w:rPr>
        <w:sz w:val="16"/>
        <w:szCs w:val="16"/>
      </w:rPr>
      <w:t xml:space="preserve"> d’établissement</w:t>
    </w:r>
    <w:r w:rsidRPr="00F8382A">
      <w:t xml:space="preserve"> </w:t>
    </w:r>
    <w:r>
      <w:t xml:space="preserve">           </w:t>
    </w:r>
    <w:r w:rsidRPr="005772B8">
      <w:rPr>
        <w:b/>
        <w:noProof/>
        <w:sz w:val="24"/>
        <w:szCs w:val="24"/>
        <w:lang w:eastAsia="fr-FR"/>
      </w:rPr>
      <w:drawing>
        <wp:inline distT="0" distB="0" distL="0" distR="0" wp14:anchorId="5676969B" wp14:editId="1E7CA987">
          <wp:extent cx="215703" cy="180000"/>
          <wp:effectExtent l="0" t="0" r="0" b="0"/>
          <wp:docPr id="5" name="Image 3" descr="C:\Users\Geneviève\Documents\Aprélia\2009\Partenaires\Cayambe\Exécution activités\Pédago\Guides pratiques\RELs APRELIA-TESSA CAPE\Logos\Logo PartaTESSA x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neviève\Documents\Aprélia\2009\Partenaires\Cayambe\Exécution activités\Pédago\Guides pratiques\RELs APRELIA-TESSA CAPE\Logos\Logo PartaTESSA x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03" cy="180000"/>
                  </a:xfrm>
                  <a:prstGeom prst="rect">
                    <a:avLst/>
                  </a:prstGeom>
                  <a:noFill/>
                  <a:ln>
                    <a:noFill/>
                  </a:ln>
                </pic:spPr>
              </pic:pic>
            </a:graphicData>
          </a:graphic>
        </wp:inline>
      </w:drawing>
    </w:r>
    <w:r>
      <w:rPr>
        <w:rFonts w:eastAsia="Times New Roman" w:cs="Arial"/>
        <w:noProof/>
        <w:sz w:val="24"/>
        <w:szCs w:val="24"/>
        <w:lang w:eastAsia="fr-FR"/>
      </w:rPr>
      <w:drawing>
        <wp:inline distT="0" distB="0" distL="0" distR="0" wp14:anchorId="2F806521" wp14:editId="6BB46898">
          <wp:extent cx="243243" cy="180000"/>
          <wp:effectExtent l="0" t="0" r="10795" b="0"/>
          <wp:docPr id="6" name="Image 1" descr="logo_aprelia_v46_xs_fond_tran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prelia_v46_xs_fond_tranpar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243" cy="180000"/>
                  </a:xfrm>
                  <a:prstGeom prst="rect">
                    <a:avLst/>
                  </a:prstGeom>
                  <a:noFill/>
                  <a:ln>
                    <a:noFill/>
                  </a:ln>
                </pic:spPr>
              </pic:pic>
            </a:graphicData>
          </a:graphic>
        </wp:inline>
      </w:drawing>
    </w:r>
    <w:r>
      <w:t xml:space="preserve">           </w:t>
    </w:r>
    <w:r>
      <w:rPr>
        <w:noProof/>
        <w:lang w:eastAsia="fr-FR"/>
      </w:rPr>
      <w:drawing>
        <wp:inline distT="0" distB="0" distL="0" distR="0" wp14:anchorId="031D859C" wp14:editId="1E9B64DA">
          <wp:extent cx="613161" cy="216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3161" cy="216000"/>
                  </a:xfrm>
                  <a:prstGeom prst="rect">
                    <a:avLst/>
                  </a:prstGeom>
                  <a:noFill/>
                  <a:ln>
                    <a:noFill/>
                  </a:ln>
                </pic:spPr>
              </pic:pic>
            </a:graphicData>
          </a:graphic>
        </wp:inline>
      </w:drawing>
    </w:r>
    <w:r>
      <w:t xml:space="preserve">   </w:t>
    </w:r>
    <w:r>
      <w:tab/>
    </w:r>
    <w:hyperlink w:anchor="Sommaire" w:history="1">
      <w:r w:rsidRPr="000E0561">
        <w:rPr>
          <w:rStyle w:val="Lienhypertexte"/>
          <w:rFonts w:asciiTheme="minorHAnsi" w:hAnsiTheme="minorHAnsi" w:cstheme="minorHAnsi"/>
          <w:color w:val="034990" w:themeColor="hyperlink" w:themeShade="BF"/>
          <w:spacing w:val="60"/>
          <w:sz w:val="16"/>
          <w:szCs w:val="16"/>
        </w:rPr>
        <w:t>Sommaire</w:t>
      </w:r>
    </w:hyperlink>
    <w:r w:rsidRPr="00F8382A">
      <w:br/>
    </w:r>
    <w:r w:rsidRPr="000E0561">
      <w:rPr>
        <w:i/>
        <w:color w:val="8EAADB" w:themeColor="accent1" w:themeTint="99"/>
        <w:sz w:val="16"/>
        <w:szCs w:val="16"/>
      </w:rPr>
      <w:t>Transformer les processus d’enseignement-apprentissage : Piloter l’usage des TIC dans votre établissement</w:t>
    </w:r>
    <w:r>
      <w:rPr>
        <w:i/>
        <w:color w:val="2F5496" w:themeColor="accent1" w:themeShade="BF"/>
      </w:rPr>
      <w:tab/>
    </w:r>
    <w:r>
      <w:rPr>
        <w:i/>
        <w:color w:val="2F5496" w:themeColor="accent1" w:themeShade="BF"/>
      </w:rPr>
      <w:tab/>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33A3E" w14:textId="77777777" w:rsidR="00C9288B" w:rsidRDefault="00C9288B" w:rsidP="00565878">
      <w:pPr>
        <w:spacing w:after="0" w:line="240" w:lineRule="auto"/>
      </w:pPr>
      <w:r>
        <w:separator/>
      </w:r>
    </w:p>
  </w:footnote>
  <w:footnote w:type="continuationSeparator" w:id="0">
    <w:p w14:paraId="5AE68F0C" w14:textId="77777777" w:rsidR="00C9288B" w:rsidRDefault="00C9288B" w:rsidP="00565878">
      <w:pPr>
        <w:spacing w:after="0" w:line="240" w:lineRule="auto"/>
      </w:pPr>
      <w:r>
        <w:continuationSeparator/>
      </w:r>
    </w:p>
  </w:footnote>
  <w:footnote w:id="1">
    <w:p w14:paraId="571F1034" w14:textId="77777777" w:rsidR="00565878" w:rsidRDefault="00565878" w:rsidP="00565878">
      <w:pPr>
        <w:pStyle w:val="Notedebasdepage"/>
      </w:pPr>
      <w:r>
        <w:rPr>
          <w:rStyle w:val="Appelnotedebasdep"/>
        </w:rPr>
        <w:footnoteRef/>
      </w:r>
      <w:r>
        <w:t xml:space="preserve"> </w:t>
      </w:r>
      <w:hyperlink r:id="rId1" w:history="1">
        <w:r w:rsidRPr="002B0F6E">
          <w:rPr>
            <w:rStyle w:val="Lienhypertexte"/>
          </w:rPr>
          <w:t>http://www.tessafrica.net/news/de-l%E2%80%99inde-%C3%A0-l%E2%80%99afrique-subsaharienne-soutenir-les-cheffes-d%E2%80%99%C3%A9tablissements-scolaires-%C3%A0-faire-de</w:t>
        </w:r>
      </w:hyperlink>
      <w:r>
        <w:t xml:space="preserve"> </w:t>
      </w:r>
    </w:p>
  </w:footnote>
  <w:footnote w:id="2">
    <w:p w14:paraId="5DBD8D14" w14:textId="77777777" w:rsidR="00565878" w:rsidRDefault="00565878" w:rsidP="00565878">
      <w:pPr>
        <w:pStyle w:val="Notedebasdepage"/>
      </w:pPr>
      <w:r>
        <w:rPr>
          <w:rStyle w:val="Appelnotedebasdep"/>
        </w:rPr>
        <w:footnoteRef/>
      </w:r>
      <w:r>
        <w:t xml:space="preserve"> </w:t>
      </w:r>
      <w:hyperlink r:id="rId2" w:history="1">
        <w:r w:rsidRPr="002B0F6E">
          <w:rPr>
            <w:rStyle w:val="Lienhypertexte"/>
          </w:rPr>
          <w:t>http://aprelia.org/index.php/fr/ressources/ressources-chef-etablissement/cahiers-apreli-pour-les-chef-fe-s-d-etablissement/1814-collection-apreli-pour-les-chefs-d-etablissement</w:t>
        </w:r>
      </w:hyperlink>
      <w:r>
        <w:t xml:space="preserve"> </w:t>
      </w:r>
    </w:p>
  </w:footnote>
  <w:footnote w:id="3">
    <w:p w14:paraId="4BDA3193" w14:textId="77777777" w:rsidR="00565878" w:rsidRDefault="00565878" w:rsidP="00565878">
      <w:pPr>
        <w:pStyle w:val="Notedebasdepage"/>
      </w:pPr>
      <w:r>
        <w:rPr>
          <w:rStyle w:val="Appelnotedebasdep"/>
        </w:rPr>
        <w:footnoteRef/>
      </w:r>
      <w:r>
        <w:t xml:space="preserve"> </w:t>
      </w:r>
      <w:hyperlink r:id="rId3" w:history="1">
        <w:r w:rsidRPr="002B0F6E">
          <w:rPr>
            <w:rStyle w:val="Lienhypertexte"/>
          </w:rPr>
          <w:t>http://www.tessafrica.net/</w:t>
        </w:r>
      </w:hyperlink>
      <w:r>
        <w:t xml:space="preserve"> </w:t>
      </w:r>
    </w:p>
  </w:footnote>
  <w:footnote w:id="4">
    <w:p w14:paraId="0CACB12B" w14:textId="77777777" w:rsidR="00565878" w:rsidRDefault="00565878" w:rsidP="00565878">
      <w:pPr>
        <w:pStyle w:val="Notedebasdepage"/>
      </w:pPr>
      <w:r>
        <w:rPr>
          <w:rStyle w:val="Appelnotedebasdep"/>
        </w:rPr>
        <w:footnoteRef/>
      </w:r>
      <w:r>
        <w:t xml:space="preserve"> Désormais disponible à l’adresse : </w:t>
      </w:r>
      <w:hyperlink r:id="rId4" w:history="1">
        <w:r w:rsidRPr="007737FF">
          <w:rPr>
            <w:rStyle w:val="Lienhypertexte"/>
          </w:rPr>
          <w:t>https://moodle.aprelia.org/course/view.php?id=5</w:t>
        </w:r>
      </w:hyperlink>
      <w:r>
        <w:t xml:space="preserve"> </w:t>
      </w:r>
    </w:p>
  </w:footnote>
  <w:footnote w:id="5">
    <w:p w14:paraId="58156D27" w14:textId="77777777" w:rsidR="00565878" w:rsidRDefault="00565878" w:rsidP="00565878">
      <w:pPr>
        <w:pStyle w:val="Notedebasdepage"/>
      </w:pPr>
      <w:r>
        <w:rPr>
          <w:rStyle w:val="Appelnotedebasdep"/>
        </w:rPr>
        <w:footnoteRef/>
      </w:r>
      <w:r>
        <w:t xml:space="preserve"> </w:t>
      </w:r>
      <w:hyperlink r:id="rId5" w:history="1">
        <w:r w:rsidRPr="007737FF">
          <w:rPr>
            <w:rStyle w:val="Lienhypertexte"/>
          </w:rPr>
          <w:t>https://aprelia.org/fr//?view=article&amp;id=2264</w:t>
        </w:r>
      </w:hyperlink>
      <w:r>
        <w:t xml:space="preserve"> </w:t>
      </w:r>
    </w:p>
  </w:footnote>
  <w:footnote w:id="6">
    <w:p w14:paraId="4909434A" w14:textId="77777777" w:rsidR="00565878" w:rsidRPr="00E860A0" w:rsidRDefault="00565878" w:rsidP="00565878">
      <w:pPr>
        <w:pStyle w:val="Notedebasdepage"/>
      </w:pPr>
      <w:r>
        <w:rPr>
          <w:rStyle w:val="Appelnotedebasdep"/>
        </w:rPr>
        <w:footnoteRef/>
      </w:r>
      <w:r w:rsidRPr="00E860A0">
        <w:t xml:space="preserve"> </w:t>
      </w:r>
      <w:hyperlink r:id="rId6" w:history="1">
        <w:r w:rsidRPr="00E860A0">
          <w:rPr>
            <w:rStyle w:val="Lienhypertexte"/>
          </w:rPr>
          <w:t>http://aprelia.org/</w:t>
        </w:r>
      </w:hyperlink>
      <w:r w:rsidRPr="00E860A0">
        <w:t xml:space="preserve"> </w:t>
      </w:r>
    </w:p>
  </w:footnote>
  <w:footnote w:id="7">
    <w:p w14:paraId="03674AB9" w14:textId="77777777" w:rsidR="00565878" w:rsidRPr="00E860A0" w:rsidRDefault="00565878" w:rsidP="00565878">
      <w:pPr>
        <w:pStyle w:val="Notedebasdepage"/>
        <w:rPr>
          <w:sz w:val="20"/>
        </w:rPr>
      </w:pPr>
      <w:r>
        <w:rPr>
          <w:rStyle w:val="Appelnotedebasdep"/>
        </w:rPr>
        <w:footnoteRef/>
      </w:r>
      <w:r w:rsidRPr="00E860A0">
        <w:t xml:space="preserve"> </w:t>
      </w:r>
      <w:hyperlink r:id="rId7" w:history="1">
        <w:r w:rsidRPr="00E860A0">
          <w:rPr>
            <w:rStyle w:val="Lienhypertexte"/>
            <w:sz w:val="20"/>
          </w:rPr>
          <w:t>http://www.tess-india.edu.in/learning-resource-1261</w:t>
        </w:r>
      </w:hyperlink>
    </w:p>
  </w:footnote>
  <w:footnote w:id="8">
    <w:p w14:paraId="2CAA50B5" w14:textId="77777777" w:rsidR="00565878" w:rsidRPr="00E860A0" w:rsidRDefault="00565878" w:rsidP="00565878">
      <w:pPr>
        <w:pStyle w:val="Notedebasdepage"/>
      </w:pPr>
      <w:r w:rsidRPr="006D2384">
        <w:rPr>
          <w:rStyle w:val="Appelnotedebasdep"/>
          <w:sz w:val="20"/>
        </w:rPr>
        <w:footnoteRef/>
      </w:r>
      <w:r w:rsidRPr="00E860A0">
        <w:rPr>
          <w:sz w:val="20"/>
        </w:rPr>
        <w:t xml:space="preserve"> </w:t>
      </w:r>
      <w:hyperlink r:id="rId8" w:history="1">
        <w:r w:rsidRPr="00E860A0">
          <w:rPr>
            <w:rStyle w:val="Lienhypertexte"/>
            <w:sz w:val="20"/>
          </w:rPr>
          <w:t>http://creativecommons.org/licenses/by-sa/3.0/</w:t>
        </w:r>
      </w:hyperlink>
    </w:p>
  </w:footnote>
  <w:footnote w:id="9">
    <w:p w14:paraId="1CE6FDC2" w14:textId="77777777" w:rsidR="00565878" w:rsidRPr="00BA1D36" w:rsidRDefault="00565878" w:rsidP="00565878">
      <w:pPr>
        <w:pStyle w:val="Notedebasdepage"/>
        <w:rPr>
          <w:sz w:val="20"/>
        </w:rPr>
      </w:pPr>
      <w:r w:rsidRPr="00BA1D36">
        <w:rPr>
          <w:rStyle w:val="Appelnotedebasdep"/>
          <w:sz w:val="20"/>
        </w:rPr>
        <w:footnoteRef/>
      </w:r>
      <w:hyperlink r:id="rId9" w:history="1">
        <w:r w:rsidRPr="00BA1D36">
          <w:rPr>
            <w:rStyle w:val="Lienhypertexte"/>
            <w:sz w:val="20"/>
          </w:rPr>
          <w:t>https://aprelia.org/cahiers/c1/fichiers/C1_Conduire_le_developpement_professionnel_des_enseignants.pdf</w:t>
        </w:r>
      </w:hyperlink>
      <w:r w:rsidRPr="00BA1D36">
        <w:rPr>
          <w:sz w:val="20"/>
        </w:rPr>
        <w:t xml:space="preserve">  </w:t>
      </w:r>
    </w:p>
  </w:footnote>
  <w:footnote w:id="10">
    <w:p w14:paraId="64A1B252" w14:textId="77777777" w:rsidR="00565878" w:rsidRPr="00BA1D36" w:rsidRDefault="00565878" w:rsidP="00565878">
      <w:pPr>
        <w:pStyle w:val="Notedebasdepage"/>
        <w:rPr>
          <w:sz w:val="20"/>
        </w:rPr>
      </w:pPr>
      <w:r w:rsidRPr="00BA1D36">
        <w:rPr>
          <w:rStyle w:val="Appelnotedebasdep"/>
          <w:sz w:val="20"/>
        </w:rPr>
        <w:footnoteRef/>
      </w:r>
      <w:hyperlink r:id="rId10" w:history="1">
        <w:r w:rsidRPr="00BA1D36">
          <w:rPr>
            <w:rStyle w:val="Lienhypertexte"/>
            <w:sz w:val="20"/>
          </w:rPr>
          <w:t>https://aprelia.org/cahiers/c2/fichiers/C2_Soutenir_les_enseignants_pour_ameliorer_les_apprentissages.pdf</w:t>
        </w:r>
      </w:hyperlink>
      <w:r w:rsidRPr="00BA1D36">
        <w:rPr>
          <w:sz w:val="20"/>
        </w:rPr>
        <w:t xml:space="preserve"> </w:t>
      </w:r>
    </w:p>
  </w:footnote>
  <w:footnote w:id="11">
    <w:p w14:paraId="2A42F27F" w14:textId="77777777" w:rsidR="00565878" w:rsidRPr="00BA1D36" w:rsidRDefault="00565878" w:rsidP="00565878">
      <w:pPr>
        <w:pStyle w:val="Notedebasdepage"/>
        <w:rPr>
          <w:sz w:val="20"/>
        </w:rPr>
      </w:pPr>
      <w:r w:rsidRPr="00BA1D36">
        <w:rPr>
          <w:rStyle w:val="Appelnotedebasdep"/>
          <w:sz w:val="20"/>
        </w:rPr>
        <w:footnoteRef/>
      </w:r>
      <w:hyperlink r:id="rId11" w:history="1">
        <w:r w:rsidRPr="00BA1D36">
          <w:rPr>
            <w:rStyle w:val="Lienhypertexte"/>
            <w:sz w:val="20"/>
          </w:rPr>
          <w:t>https://aprelia.org/cahiers/c3/fichiers/C3_Accompagner_les_enseignants_coaching_et_mentorat.pdf</w:t>
        </w:r>
      </w:hyperlink>
      <w:r w:rsidRPr="00BA1D36">
        <w:rPr>
          <w:sz w:val="20"/>
        </w:rPr>
        <w:t xml:space="preserve"> </w:t>
      </w:r>
    </w:p>
  </w:footnote>
  <w:footnote w:id="12">
    <w:p w14:paraId="655DAB88" w14:textId="77777777" w:rsidR="00565878" w:rsidRPr="00BA1D36" w:rsidRDefault="00565878" w:rsidP="00565878">
      <w:pPr>
        <w:pStyle w:val="Notedebasdepage"/>
        <w:rPr>
          <w:sz w:val="20"/>
        </w:rPr>
      </w:pPr>
      <w:r w:rsidRPr="00BA1D36">
        <w:rPr>
          <w:rStyle w:val="Appelnotedebasdep"/>
          <w:sz w:val="20"/>
        </w:rPr>
        <w:footnoteRef/>
      </w:r>
      <w:r w:rsidRPr="00BA1D36">
        <w:rPr>
          <w:sz w:val="20"/>
        </w:rPr>
        <w:t xml:space="preserve"> </w:t>
      </w:r>
      <w:hyperlink r:id="rId12" w:history="1">
        <w:r w:rsidRPr="00BA1D36">
          <w:rPr>
            <w:rStyle w:val="Lienhypertexte"/>
            <w:sz w:val="20"/>
          </w:rPr>
          <w:t>https://aprelia.org/cahiers/c5/fichiers/C5_Conduire_le_projet_d_etablissement.pdf</w:t>
        </w:r>
      </w:hyperlink>
      <w:r w:rsidRPr="00BA1D36">
        <w:rPr>
          <w:sz w:val="20"/>
        </w:rPr>
        <w:t xml:space="preserve"> </w:t>
      </w:r>
    </w:p>
  </w:footnote>
  <w:footnote w:id="13">
    <w:p w14:paraId="558A5F7D" w14:textId="77777777" w:rsidR="00565878" w:rsidRPr="00BA1D36" w:rsidRDefault="00565878" w:rsidP="00565878">
      <w:pPr>
        <w:pStyle w:val="Notedebasdepage"/>
        <w:rPr>
          <w:sz w:val="20"/>
        </w:rPr>
      </w:pPr>
      <w:r w:rsidRPr="00BA1D36">
        <w:rPr>
          <w:rStyle w:val="Appelnotedebasdep"/>
          <w:sz w:val="20"/>
        </w:rPr>
        <w:footnoteRef/>
      </w:r>
      <w:r w:rsidRPr="00BA1D36">
        <w:rPr>
          <w:sz w:val="20"/>
        </w:rPr>
        <w:t xml:space="preserve"> </w:t>
      </w:r>
      <w:hyperlink r:id="rId13" w:history="1">
        <w:r w:rsidRPr="00BA1D36">
          <w:rPr>
            <w:rStyle w:val="Lienhypertexte"/>
            <w:sz w:val="20"/>
          </w:rPr>
          <w:t>https://aprelia.org/acqa/BoiteOutilsPRI.pdf</w:t>
        </w:r>
      </w:hyperlink>
    </w:p>
  </w:footnote>
  <w:footnote w:id="14">
    <w:p w14:paraId="387E2B82" w14:textId="77777777" w:rsidR="00565878" w:rsidRDefault="00565878" w:rsidP="00565878">
      <w:pPr>
        <w:pStyle w:val="Notedebasdepage"/>
      </w:pPr>
      <w:r>
        <w:rPr>
          <w:rStyle w:val="Appelnotedebasdep"/>
        </w:rPr>
        <w:footnoteRef/>
      </w:r>
      <w:r>
        <w:t xml:space="preserve"> </w:t>
      </w:r>
      <w:hyperlink r:id="rId14" w:history="1">
        <w:r w:rsidRPr="00BA1D36">
          <w:rPr>
            <w:rStyle w:val="Lienhypertexte"/>
            <w:sz w:val="20"/>
          </w:rPr>
          <w:t>https://aprelia.org/phocadownload/Tessa/Boites%20a%20outils%20Togo.pdf</w:t>
        </w:r>
      </w:hyperlink>
      <w:r>
        <w:t xml:space="preserve"> </w:t>
      </w:r>
    </w:p>
  </w:footnote>
  <w:footnote w:id="15">
    <w:p w14:paraId="5B57DFAF" w14:textId="77777777" w:rsidR="00565878" w:rsidRDefault="00565878" w:rsidP="00565878">
      <w:pPr>
        <w:pStyle w:val="Notedebasdepage"/>
      </w:pPr>
      <w:r>
        <w:rPr>
          <w:rStyle w:val="Appelnotedebasdep"/>
        </w:rPr>
        <w:footnoteRef/>
      </w:r>
      <w:r>
        <w:t xml:space="preserve"> </w:t>
      </w:r>
      <w:hyperlink r:id="rId15" w:history="1">
        <w:r w:rsidRPr="00371F42">
          <w:rPr>
            <w:rStyle w:val="Lienhypertexte"/>
            <w:sz w:val="20"/>
          </w:rPr>
          <w:t>http://www.open.edu/openlearncreate/mod/subpage/view.php?id=80972</w:t>
        </w:r>
      </w:hyperlink>
      <w:r>
        <w:t xml:space="preserve"> </w:t>
      </w:r>
    </w:p>
  </w:footnote>
  <w:footnote w:id="16">
    <w:p w14:paraId="552D2506" w14:textId="77777777" w:rsidR="00565878" w:rsidRDefault="00565878" w:rsidP="00565878">
      <w:pPr>
        <w:pStyle w:val="Notedebasdepage"/>
      </w:pPr>
      <w:r>
        <w:rPr>
          <w:rStyle w:val="Appelnotedebasdep"/>
        </w:rPr>
        <w:footnoteRef/>
      </w:r>
      <w:r>
        <w:t xml:space="preserve"> </w:t>
      </w:r>
      <w:hyperlink r:id="rId16" w:history="1">
        <w:r w:rsidRPr="00371F42">
          <w:rPr>
            <w:rStyle w:val="Lienhypertexte"/>
            <w:sz w:val="20"/>
          </w:rPr>
          <w:t>http://www.open.edu/openlearncreate/mod/oucontent/view.php?id=84302</w:t>
        </w:r>
      </w:hyperlink>
      <w:r>
        <w:t xml:space="preserve"> </w:t>
      </w:r>
    </w:p>
  </w:footnote>
  <w:footnote w:id="17">
    <w:p w14:paraId="3FF238F6" w14:textId="77777777" w:rsidR="00565878" w:rsidRDefault="00565878" w:rsidP="00565878">
      <w:pPr>
        <w:pStyle w:val="Notedebasdepage"/>
      </w:pPr>
      <w:r>
        <w:rPr>
          <w:rStyle w:val="Appelnotedebasdep"/>
        </w:rPr>
        <w:footnoteRef/>
      </w:r>
      <w:r>
        <w:t xml:space="preserve"> </w:t>
      </w:r>
      <w:hyperlink r:id="rId17" w:history="1">
        <w:r w:rsidRPr="00775344">
          <w:rPr>
            <w:rStyle w:val="Lienhypertexte"/>
          </w:rPr>
          <w:t>https://journals.openedition.org/ries/6022</w:t>
        </w:r>
      </w:hyperlink>
      <w:r>
        <w:t xml:space="preserve"> </w:t>
      </w:r>
    </w:p>
  </w:footnote>
  <w:footnote w:id="18">
    <w:p w14:paraId="4A8010C8" w14:textId="77777777" w:rsidR="00565878" w:rsidRDefault="00565878" w:rsidP="00565878">
      <w:pPr>
        <w:pStyle w:val="Notedebasdepage"/>
      </w:pPr>
      <w:r>
        <w:rPr>
          <w:rStyle w:val="Appelnotedebasdep"/>
        </w:rPr>
        <w:footnoteRef/>
      </w:r>
      <w:r>
        <w:t xml:space="preserve"> </w:t>
      </w:r>
      <w:r w:rsidRPr="003A71D5">
        <w:rPr>
          <w:sz w:val="20"/>
        </w:rPr>
        <w:t>https://moodle.aprelia.org/pluginfile.php/361/mod_resource/content/1/Unesco Référentiel de compéte</w:t>
      </w:r>
      <w:r>
        <w:rPr>
          <w:sz w:val="20"/>
        </w:rPr>
        <w:t xml:space="preserve">nces pour les enseignants V3.pdf </w:t>
      </w:r>
    </w:p>
  </w:footnote>
  <w:footnote w:id="19">
    <w:p w14:paraId="2E109336" w14:textId="77777777" w:rsidR="00565878" w:rsidRDefault="00565878" w:rsidP="00565878">
      <w:pPr>
        <w:pStyle w:val="Notedebasdepage"/>
      </w:pPr>
      <w:r>
        <w:rPr>
          <w:rStyle w:val="Appelnotedebasdep"/>
        </w:rPr>
        <w:footnoteRef/>
      </w:r>
      <w:r>
        <w:t xml:space="preserve"> </w:t>
      </w:r>
      <w:r w:rsidRPr="00681041">
        <w:rPr>
          <w:sz w:val="20"/>
        </w:rPr>
        <w:t xml:space="preserve">Voir à : </w:t>
      </w:r>
      <w:hyperlink r:id="rId18" w:history="1">
        <w:r w:rsidRPr="00681041">
          <w:rPr>
            <w:rStyle w:val="Lienhypertexte"/>
            <w:sz w:val="20"/>
          </w:rPr>
          <w:t>https://dpfc-ci.net/?page_id=283</w:t>
        </w:r>
      </w:hyperlink>
      <w:r>
        <w:t xml:space="preserve"> </w:t>
      </w:r>
    </w:p>
  </w:footnote>
  <w:footnote w:id="20">
    <w:p w14:paraId="4CEC4E31" w14:textId="77777777" w:rsidR="00565878" w:rsidRDefault="00565878" w:rsidP="00565878">
      <w:pPr>
        <w:pStyle w:val="Notedebasdepage"/>
      </w:pPr>
      <w:r>
        <w:rPr>
          <w:rStyle w:val="Appelnotedebasdep"/>
        </w:rPr>
        <w:footnoteRef/>
      </w:r>
      <w:r>
        <w:t xml:space="preserve"> </w:t>
      </w:r>
      <w:hyperlink r:id="rId19" w:history="1">
        <w:r w:rsidRPr="00B039D1">
          <w:rPr>
            <w:rStyle w:val="Lienhypertexte"/>
            <w:sz w:val="18"/>
            <w:szCs w:val="18"/>
          </w:rPr>
          <w:t>https://aprelia.org/cahiers/c3/fichiers/C3_Accompagner_les_enseignants_coaching_et_mentorat.pdf</w:t>
        </w:r>
      </w:hyperlink>
    </w:p>
  </w:footnote>
  <w:footnote w:id="21">
    <w:p w14:paraId="208083E5" w14:textId="77777777" w:rsidR="00565878" w:rsidRDefault="00565878" w:rsidP="00565878">
      <w:pPr>
        <w:pStyle w:val="Notedebasdepage"/>
      </w:pPr>
      <w:r>
        <w:rPr>
          <w:rStyle w:val="Appelnotedebasdep"/>
        </w:rPr>
        <w:footnoteRef/>
      </w:r>
      <w:r>
        <w:t xml:space="preserve"> </w:t>
      </w:r>
      <w:hyperlink r:id="rId20" w:history="1">
        <w:r w:rsidRPr="00D40122">
          <w:rPr>
            <w:rStyle w:val="Lienhypertexte"/>
            <w:sz w:val="18"/>
            <w:szCs w:val="18"/>
          </w:rPr>
          <w:t>https://aprelia.org/acqa/BoiteOutilsPRI.pdf</w:t>
        </w:r>
      </w:hyperlink>
      <w:r>
        <w:rPr>
          <w:sz w:val="18"/>
          <w:szCs w:val="18"/>
        </w:rPr>
        <w:t xml:space="preserve"> </w:t>
      </w:r>
    </w:p>
  </w:footnote>
  <w:footnote w:id="22">
    <w:p w14:paraId="7D50B6B6" w14:textId="77777777" w:rsidR="00565878" w:rsidRDefault="00565878" w:rsidP="00565878">
      <w:pPr>
        <w:pStyle w:val="Notedebasdepage"/>
      </w:pPr>
      <w:r>
        <w:rPr>
          <w:rStyle w:val="Appelnotedebasdep"/>
        </w:rPr>
        <w:footnoteRef/>
      </w:r>
      <w:r>
        <w:t xml:space="preserve"> </w:t>
      </w:r>
      <w:hyperlink r:id="rId21" w:history="1">
        <w:r w:rsidRPr="00414CE3">
          <w:rPr>
            <w:rStyle w:val="Lienhypertexte"/>
            <w:sz w:val="20"/>
          </w:rPr>
          <w:t>https://wiki.aprelia.org/tiki-index.php</w:t>
        </w:r>
      </w:hyperlink>
      <w:r>
        <w:t xml:space="preserve"> </w:t>
      </w:r>
    </w:p>
  </w:footnote>
  <w:footnote w:id="23">
    <w:p w14:paraId="1C7E721C" w14:textId="77777777" w:rsidR="00565878" w:rsidRPr="000A630A" w:rsidRDefault="00565878" w:rsidP="00565878">
      <w:pPr>
        <w:rPr>
          <w:b/>
          <w:sz w:val="20"/>
          <w:szCs w:val="20"/>
        </w:rPr>
      </w:pPr>
      <w:r w:rsidRPr="000A630A">
        <w:rPr>
          <w:rStyle w:val="Appelnotedebasdep"/>
          <w:b/>
          <w:sz w:val="20"/>
          <w:szCs w:val="20"/>
        </w:rPr>
        <w:footnoteRef/>
      </w:r>
      <w:r w:rsidRPr="000A630A">
        <w:rPr>
          <w:b/>
          <w:sz w:val="20"/>
          <w:szCs w:val="20"/>
        </w:rPr>
        <w:t xml:space="preserve"> </w:t>
      </w:r>
      <w:r w:rsidRPr="000A630A">
        <w:rPr>
          <w:sz w:val="20"/>
          <w:szCs w:val="20"/>
        </w:rPr>
        <w:t xml:space="preserve">Voir par exemple : Portail </w:t>
      </w:r>
      <w:proofErr w:type="spellStart"/>
      <w:r w:rsidRPr="000A630A">
        <w:rPr>
          <w:sz w:val="20"/>
          <w:szCs w:val="20"/>
        </w:rPr>
        <w:t>inter-africain</w:t>
      </w:r>
      <w:proofErr w:type="spellEnd"/>
      <w:r w:rsidRPr="000A630A">
        <w:rPr>
          <w:sz w:val="20"/>
          <w:szCs w:val="20"/>
        </w:rPr>
        <w:t xml:space="preserve"> examens-concours.net, interview de Soma Traoré, membre fondateur</w:t>
      </w:r>
      <w:r w:rsidRPr="000A630A">
        <w:rPr>
          <w:b/>
          <w:sz w:val="20"/>
          <w:szCs w:val="20"/>
        </w:rPr>
        <w:t xml:space="preserve">, </w:t>
      </w:r>
      <w:hyperlink r:id="rId22" w:history="1">
        <w:r w:rsidRPr="00701E43">
          <w:rPr>
            <w:rStyle w:val="Lienhypertexte"/>
            <w:sz w:val="18"/>
            <w:szCs w:val="18"/>
          </w:rPr>
          <w:t>https://aprelia.org/fr/?view=article&amp;id=1855</w:t>
        </w:r>
      </w:hyperlink>
      <w:r>
        <w:t xml:space="preserve"> </w:t>
      </w:r>
      <w:r w:rsidRPr="000A630A">
        <w:rPr>
          <w:sz w:val="20"/>
          <w:szCs w:val="20"/>
        </w:rPr>
        <w:t xml:space="preserve"> </w:t>
      </w:r>
      <w:r>
        <w:rPr>
          <w:sz w:val="20"/>
          <w:szCs w:val="20"/>
        </w:rPr>
        <w:br/>
        <w:t xml:space="preserve">ou : </w:t>
      </w:r>
      <w:hyperlink r:id="rId23" w:history="1">
        <w:r w:rsidRPr="007C6986">
          <w:rPr>
            <w:rStyle w:val="Lienhypertexte"/>
            <w:sz w:val="20"/>
            <w:szCs w:val="20"/>
          </w:rPr>
          <w:t>https://examen.sn/</w:t>
        </w:r>
      </w:hyperlink>
    </w:p>
    <w:p w14:paraId="39EC57BE" w14:textId="77777777" w:rsidR="00565878" w:rsidRDefault="00565878" w:rsidP="00565878">
      <w:pPr>
        <w:pStyle w:val="Notedebasdepage"/>
      </w:pPr>
    </w:p>
  </w:footnote>
  <w:footnote w:id="24">
    <w:p w14:paraId="3AEED703" w14:textId="77777777" w:rsidR="00565878" w:rsidRDefault="00565878" w:rsidP="00565878">
      <w:pPr>
        <w:pStyle w:val="Notedebasdepage"/>
      </w:pPr>
      <w:r>
        <w:rPr>
          <w:rStyle w:val="Appelnotedebasdep"/>
        </w:rPr>
        <w:footnoteRef/>
      </w:r>
      <w:r>
        <w:t xml:space="preserve"> </w:t>
      </w:r>
      <w:hyperlink r:id="rId24" w:history="1">
        <w:r w:rsidRPr="00174CDE">
          <w:rPr>
            <w:rStyle w:val="Lienhypertexte"/>
          </w:rPr>
          <w:t>https://www.youtube.com/watch?v=uQSQzK0bOIw</w:t>
        </w:r>
      </w:hyperlink>
      <w:r>
        <w:t xml:space="preserve"> </w:t>
      </w:r>
    </w:p>
  </w:footnote>
  <w:footnote w:id="25">
    <w:p w14:paraId="77BB5066" w14:textId="77777777" w:rsidR="00565878" w:rsidRDefault="00565878" w:rsidP="00565878">
      <w:r>
        <w:rPr>
          <w:rStyle w:val="Appelnotedebasdep"/>
        </w:rPr>
        <w:footnoteRef/>
      </w:r>
      <w:r>
        <w:t xml:space="preserve"> Voir les cahiers de la même collection : </w:t>
      </w:r>
      <w:r w:rsidRPr="0037735C">
        <w:rPr>
          <w:b/>
          <w:bCs/>
          <w:i/>
          <w:iCs/>
        </w:rPr>
        <w:t xml:space="preserve">Conduire le développement professionnel continu des </w:t>
      </w:r>
      <w:proofErr w:type="spellStart"/>
      <w:r w:rsidRPr="0037735C">
        <w:rPr>
          <w:b/>
          <w:bCs/>
          <w:i/>
          <w:iCs/>
        </w:rPr>
        <w:t>enseignant.e.s</w:t>
      </w:r>
      <w:proofErr w:type="spellEnd"/>
      <w:r>
        <w:t xml:space="preserve"> et </w:t>
      </w:r>
      <w:r w:rsidRPr="0037735C">
        <w:rPr>
          <w:b/>
          <w:bCs/>
          <w:i/>
          <w:iCs/>
        </w:rPr>
        <w:t xml:space="preserve">Soutenir les </w:t>
      </w:r>
      <w:proofErr w:type="spellStart"/>
      <w:r w:rsidRPr="0037735C">
        <w:rPr>
          <w:b/>
          <w:bCs/>
          <w:i/>
          <w:iCs/>
        </w:rPr>
        <w:t>enseignant.e.s</w:t>
      </w:r>
      <w:proofErr w:type="spellEnd"/>
      <w:r w:rsidRPr="0037735C">
        <w:rPr>
          <w:b/>
          <w:bCs/>
          <w:i/>
          <w:iCs/>
        </w:rPr>
        <w:t xml:space="preserve"> pour améliorer les apprentissages</w:t>
      </w:r>
    </w:p>
  </w:footnote>
  <w:footnote w:id="26">
    <w:p w14:paraId="68084FBD" w14:textId="77777777" w:rsidR="00565878" w:rsidRDefault="00565878" w:rsidP="00565878">
      <w:pPr>
        <w:pStyle w:val="Notedebasdepage"/>
      </w:pPr>
      <w:r>
        <w:rPr>
          <w:rStyle w:val="Appelnotedebasdep"/>
        </w:rPr>
        <w:footnoteRef/>
      </w:r>
      <w:r>
        <w:t xml:space="preserve"> </w:t>
      </w:r>
      <w:r w:rsidRPr="003B164E">
        <w:rPr>
          <w:sz w:val="20"/>
        </w:rPr>
        <w:t xml:space="preserve">Voir </w:t>
      </w:r>
      <w:hyperlink r:id="rId25" w:history="1">
        <w:r w:rsidRPr="007737FF">
          <w:rPr>
            <w:rStyle w:val="Lienhypertexte"/>
            <w:sz w:val="20"/>
          </w:rPr>
          <w:t>https://ecolebranchee.com/garder-le-lien-avec-ses-eleves-idees-et-ressources/</w:t>
        </w:r>
      </w:hyperlink>
      <w:r>
        <w:t xml:space="preserve">  </w:t>
      </w:r>
    </w:p>
  </w:footnote>
  <w:footnote w:id="27">
    <w:p w14:paraId="21E7FB13" w14:textId="77777777" w:rsidR="00565878" w:rsidRDefault="00565878" w:rsidP="00565878">
      <w:pPr>
        <w:pStyle w:val="Notedebasdepage"/>
      </w:pPr>
      <w:r>
        <w:rPr>
          <w:rStyle w:val="Appelnotedebasdep"/>
        </w:rPr>
        <w:footnoteRef/>
      </w:r>
      <w:r>
        <w:t xml:space="preserve"> </w:t>
      </w:r>
      <w:hyperlink r:id="rId26" w:history="1">
        <w:r w:rsidRPr="007737FF">
          <w:rPr>
            <w:rStyle w:val="Lienhypertexte"/>
            <w:sz w:val="20"/>
          </w:rPr>
          <w:t>https://moodle.aprelia.org/mod/page/view.php?id=508</w:t>
        </w:r>
      </w:hyperlink>
      <w:r>
        <w:rPr>
          <w:sz w:val="20"/>
        </w:rPr>
        <w:t xml:space="preserve"> </w:t>
      </w:r>
    </w:p>
  </w:footnote>
  <w:footnote w:id="28">
    <w:p w14:paraId="5B97D394" w14:textId="77777777" w:rsidR="00565878" w:rsidRDefault="00565878" w:rsidP="00565878">
      <w:pPr>
        <w:pStyle w:val="Notedebasdepage"/>
      </w:pPr>
      <w:r>
        <w:rPr>
          <w:rStyle w:val="Appelnotedebasdep"/>
        </w:rPr>
        <w:footnoteRef/>
      </w:r>
      <w:r>
        <w:t xml:space="preserve"> </w:t>
      </w:r>
      <w:hyperlink r:id="rId27" w:history="1">
        <w:r w:rsidRPr="00CA7A3B">
          <w:rPr>
            <w:rStyle w:val="Lienhypertexte"/>
            <w:sz w:val="20"/>
          </w:rPr>
          <w:t>https://moodle.aprelia.org/mod/page/view.php?id=587</w:t>
        </w:r>
      </w:hyperlink>
    </w:p>
  </w:footnote>
  <w:footnote w:id="29">
    <w:p w14:paraId="6A9CC023" w14:textId="77777777" w:rsidR="00565878" w:rsidRDefault="00565878" w:rsidP="00565878">
      <w:pPr>
        <w:pStyle w:val="Notedebasdepage"/>
      </w:pPr>
      <w:r>
        <w:rPr>
          <w:rStyle w:val="Appelnotedebasdep"/>
        </w:rPr>
        <w:footnoteRef/>
      </w:r>
      <w:r>
        <w:t xml:space="preserve"> </w:t>
      </w:r>
      <w:hyperlink r:id="rId28" w:history="1">
        <w:r w:rsidRPr="00C622AD">
          <w:rPr>
            <w:rStyle w:val="Lienhypertexte"/>
            <w:sz w:val="20"/>
          </w:rPr>
          <w:t>https://aprelia.org/images/stories/fichiers/Cahiers_CE/atelier-num.pdf</w:t>
        </w:r>
      </w:hyperlink>
      <w:r>
        <w:t xml:space="preserve"> et </w:t>
      </w:r>
      <w:hyperlink r:id="rId29" w:history="1">
        <w:r w:rsidRPr="007737FF">
          <w:rPr>
            <w:rStyle w:val="Lienhypertexte"/>
            <w:sz w:val="20"/>
          </w:rPr>
          <w:t>https://aprelia.org/images/stories/fichiers/Cahiers_CE/supports_atelier.pdf</w:t>
        </w:r>
      </w:hyperlink>
      <w:r>
        <w:rPr>
          <w:sz w:val="20"/>
        </w:rPr>
        <w:t xml:space="preserve"> </w:t>
      </w:r>
    </w:p>
  </w:footnote>
  <w:footnote w:id="30">
    <w:p w14:paraId="1A83E3B9" w14:textId="77777777" w:rsidR="00565878" w:rsidRDefault="00565878" w:rsidP="00565878">
      <w:pPr>
        <w:pStyle w:val="Notedebasdepage"/>
      </w:pPr>
      <w:r>
        <w:rPr>
          <w:rStyle w:val="Appelnotedebasdep"/>
        </w:rPr>
        <w:footnoteRef/>
      </w:r>
      <w:r>
        <w:t xml:space="preserve"> </w:t>
      </w:r>
      <w:hyperlink r:id="rId30" w:history="1">
        <w:r w:rsidRPr="00FB0785">
          <w:rPr>
            <w:rStyle w:val="Lienhypertexte"/>
            <w:sz w:val="18"/>
            <w:szCs w:val="18"/>
          </w:rPr>
          <w:t>https://aprelia.org/cahiers/c5/fichiers/C5_Conduire_le_projet_d_etablissement.pdf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4C9"/>
    <w:multiLevelType w:val="hybridMultilevel"/>
    <w:tmpl w:val="B5502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6B4D49"/>
    <w:multiLevelType w:val="hybridMultilevel"/>
    <w:tmpl w:val="60564E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C55EFA"/>
    <w:multiLevelType w:val="hybridMultilevel"/>
    <w:tmpl w:val="A3CE8C12"/>
    <w:lvl w:ilvl="0" w:tplc="78C0D1C0">
      <w:start w:val="1"/>
      <w:numFmt w:val="bullet"/>
      <w:lvlText w:val=""/>
      <w:lvlJc w:val="left"/>
      <w:pPr>
        <w:ind w:left="720" w:hanging="7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9048E8"/>
    <w:multiLevelType w:val="hybridMultilevel"/>
    <w:tmpl w:val="F45278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8C4853"/>
    <w:multiLevelType w:val="hybridMultilevel"/>
    <w:tmpl w:val="2ABCF678"/>
    <w:lvl w:ilvl="0" w:tplc="78C0D1C0">
      <w:start w:val="1"/>
      <w:numFmt w:val="bullet"/>
      <w:lvlText w:val=""/>
      <w:lvlJc w:val="left"/>
      <w:pPr>
        <w:ind w:left="720" w:hanging="7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B41A5A"/>
    <w:multiLevelType w:val="hybridMultilevel"/>
    <w:tmpl w:val="AF88A23E"/>
    <w:lvl w:ilvl="0" w:tplc="A50645EC">
      <w:start w:val="1"/>
      <w:numFmt w:val="decimal"/>
      <w:lvlText w:val="%1."/>
      <w:lvlJc w:val="left"/>
      <w:pPr>
        <w:ind w:left="720" w:hanging="720"/>
      </w:pPr>
      <w:rPr>
        <w:rFonts w:hint="default"/>
      </w:rPr>
    </w:lvl>
    <w:lvl w:ilvl="1" w:tplc="B89CBF84">
      <w:start w:val="1"/>
      <w:numFmt w:val="decimal"/>
      <w:lvlText w:val="%2."/>
      <w:lvlJc w:val="left"/>
      <w:pPr>
        <w:ind w:left="567" w:hanging="567"/>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EB567D"/>
    <w:multiLevelType w:val="hybridMultilevel"/>
    <w:tmpl w:val="721053C6"/>
    <w:lvl w:ilvl="0" w:tplc="78C0D1C0">
      <w:start w:val="1"/>
      <w:numFmt w:val="bullet"/>
      <w:lvlText w:val=""/>
      <w:lvlJc w:val="left"/>
      <w:pPr>
        <w:ind w:left="720" w:hanging="7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4D6332"/>
    <w:multiLevelType w:val="hybridMultilevel"/>
    <w:tmpl w:val="A2E6E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77BED"/>
    <w:multiLevelType w:val="hybridMultilevel"/>
    <w:tmpl w:val="24FC5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033C9C"/>
    <w:multiLevelType w:val="hybridMultilevel"/>
    <w:tmpl w:val="FADE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1A6EDA"/>
    <w:multiLevelType w:val="hybridMultilevel"/>
    <w:tmpl w:val="55923312"/>
    <w:lvl w:ilvl="0" w:tplc="C292EC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F3CCF"/>
    <w:multiLevelType w:val="hybridMultilevel"/>
    <w:tmpl w:val="1AE2C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270134"/>
    <w:multiLevelType w:val="hybridMultilevel"/>
    <w:tmpl w:val="AB4A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279C5"/>
    <w:multiLevelType w:val="hybridMultilevel"/>
    <w:tmpl w:val="067E549E"/>
    <w:lvl w:ilvl="0" w:tplc="E432E04A">
      <w:start w:val="1"/>
      <w:numFmt w:val="decimal"/>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9C5B8D"/>
    <w:multiLevelType w:val="hybridMultilevel"/>
    <w:tmpl w:val="FB28B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2D6C02"/>
    <w:multiLevelType w:val="hybridMultilevel"/>
    <w:tmpl w:val="436E48A4"/>
    <w:lvl w:ilvl="0" w:tplc="79A66EE4">
      <w:start w:val="3"/>
      <w:numFmt w:val="decimal"/>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3A316A5"/>
    <w:multiLevelType w:val="hybridMultilevel"/>
    <w:tmpl w:val="E8AA3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BC604D"/>
    <w:multiLevelType w:val="hybridMultilevel"/>
    <w:tmpl w:val="8DF470F8"/>
    <w:lvl w:ilvl="0" w:tplc="78C0D1C0">
      <w:start w:val="1"/>
      <w:numFmt w:val="bullet"/>
      <w:lvlText w:val=""/>
      <w:lvlJc w:val="left"/>
      <w:pPr>
        <w:ind w:left="720" w:hanging="7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910D99"/>
    <w:multiLevelType w:val="hybridMultilevel"/>
    <w:tmpl w:val="F45278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14E587D"/>
    <w:multiLevelType w:val="hybridMultilevel"/>
    <w:tmpl w:val="3CBC4E16"/>
    <w:lvl w:ilvl="0" w:tplc="331AB9D4">
      <w:start w:val="1"/>
      <w:numFmt w:val="decimal"/>
      <w:pStyle w:val="Stylen3"/>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6FE24AA"/>
    <w:multiLevelType w:val="multilevel"/>
    <w:tmpl w:val="A930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2D3775"/>
    <w:multiLevelType w:val="hybridMultilevel"/>
    <w:tmpl w:val="3CD2C854"/>
    <w:lvl w:ilvl="0" w:tplc="E7487B6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0"/>
  </w:num>
  <w:num w:numId="4">
    <w:abstractNumId w:val="11"/>
  </w:num>
  <w:num w:numId="5">
    <w:abstractNumId w:val="21"/>
  </w:num>
  <w:num w:numId="6">
    <w:abstractNumId w:val="3"/>
  </w:num>
  <w:num w:numId="7">
    <w:abstractNumId w:val="16"/>
  </w:num>
  <w:num w:numId="8">
    <w:abstractNumId w:val="5"/>
  </w:num>
  <w:num w:numId="9">
    <w:abstractNumId w:val="13"/>
  </w:num>
  <w:num w:numId="10">
    <w:abstractNumId w:val="4"/>
  </w:num>
  <w:num w:numId="11">
    <w:abstractNumId w:val="2"/>
  </w:num>
  <w:num w:numId="12">
    <w:abstractNumId w:val="15"/>
  </w:num>
  <w:num w:numId="13">
    <w:abstractNumId w:val="6"/>
  </w:num>
  <w:num w:numId="14">
    <w:abstractNumId w:val="7"/>
  </w:num>
  <w:num w:numId="15">
    <w:abstractNumId w:val="17"/>
  </w:num>
  <w:num w:numId="16">
    <w:abstractNumId w:val="20"/>
  </w:num>
  <w:num w:numId="17">
    <w:abstractNumId w:val="1"/>
  </w:num>
  <w:num w:numId="18">
    <w:abstractNumId w:val="18"/>
  </w:num>
  <w:num w:numId="19">
    <w:abstractNumId w:val="14"/>
  </w:num>
  <w:num w:numId="20">
    <w:abstractNumId w:val="10"/>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78"/>
    <w:rsid w:val="000139E5"/>
    <w:rsid w:val="0005752B"/>
    <w:rsid w:val="00062537"/>
    <w:rsid w:val="00070CBC"/>
    <w:rsid w:val="000E5B1A"/>
    <w:rsid w:val="001E72B1"/>
    <w:rsid w:val="001F59A3"/>
    <w:rsid w:val="002421A2"/>
    <w:rsid w:val="003F4167"/>
    <w:rsid w:val="004630E9"/>
    <w:rsid w:val="00482AA6"/>
    <w:rsid w:val="0048665B"/>
    <w:rsid w:val="004E4079"/>
    <w:rsid w:val="004E638F"/>
    <w:rsid w:val="004F36F1"/>
    <w:rsid w:val="005349D7"/>
    <w:rsid w:val="00565878"/>
    <w:rsid w:val="0063077C"/>
    <w:rsid w:val="006A5379"/>
    <w:rsid w:val="00850953"/>
    <w:rsid w:val="008A0899"/>
    <w:rsid w:val="00A85318"/>
    <w:rsid w:val="00AA2BF3"/>
    <w:rsid w:val="00AC7E5D"/>
    <w:rsid w:val="00C9288B"/>
    <w:rsid w:val="00E02DB9"/>
    <w:rsid w:val="00EC11D6"/>
    <w:rsid w:val="00FA0D3E"/>
    <w:rsid w:val="00FE6AFF"/>
    <w:rsid w:val="00FF6F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76E8"/>
  <w15:chartTrackingRefBased/>
  <w15:docId w15:val="{B21D46A7-78F1-4300-8F94-365DD2E4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878"/>
    <w:rPr>
      <w:rFonts w:ascii="Century Gothic" w:hAnsi="Century Gothic"/>
    </w:rPr>
  </w:style>
  <w:style w:type="paragraph" w:styleId="Titre1">
    <w:name w:val="heading 1"/>
    <w:basedOn w:val="Normal"/>
    <w:next w:val="Normal"/>
    <w:link w:val="Titre1Car"/>
    <w:uiPriority w:val="9"/>
    <w:qFormat/>
    <w:rsid w:val="00565878"/>
    <w:pPr>
      <w:keepNext/>
      <w:keepLines/>
      <w:pageBreakBefore/>
      <w:spacing w:before="120" w:after="120"/>
      <w:outlineLvl w:val="0"/>
    </w:pPr>
    <w:rPr>
      <w:rFonts w:asciiTheme="majorHAnsi" w:eastAsiaTheme="majorEastAsia" w:hAnsiTheme="majorHAnsi" w:cstheme="majorBidi"/>
      <w:b/>
      <w:color w:val="2F5496" w:themeColor="accent1" w:themeShade="BF"/>
      <w:sz w:val="36"/>
      <w:szCs w:val="32"/>
    </w:rPr>
  </w:style>
  <w:style w:type="paragraph" w:styleId="Titre2">
    <w:name w:val="heading 2"/>
    <w:basedOn w:val="Normal"/>
    <w:link w:val="Titre2Car"/>
    <w:uiPriority w:val="9"/>
    <w:qFormat/>
    <w:rsid w:val="00565878"/>
    <w:pPr>
      <w:spacing w:before="100" w:beforeAutospacing="1" w:after="100" w:afterAutospacing="1" w:line="240" w:lineRule="auto"/>
      <w:ind w:left="284"/>
      <w:outlineLvl w:val="1"/>
    </w:pPr>
    <w:rPr>
      <w:rFonts w:asciiTheme="majorHAnsi" w:eastAsia="Times New Roman" w:hAnsiTheme="majorHAnsi" w:cs="Times New Roman"/>
      <w:b/>
      <w:bCs/>
      <w:color w:val="2F5496" w:themeColor="accent1" w:themeShade="BF"/>
      <w:sz w:val="32"/>
      <w:szCs w:val="36"/>
      <w:lang w:eastAsia="fr-FR"/>
    </w:rPr>
  </w:style>
  <w:style w:type="paragraph" w:styleId="Titre3">
    <w:name w:val="heading 3"/>
    <w:basedOn w:val="Normal"/>
    <w:next w:val="Normal"/>
    <w:link w:val="Titre3Car"/>
    <w:uiPriority w:val="9"/>
    <w:unhideWhenUsed/>
    <w:qFormat/>
    <w:rsid w:val="00565878"/>
    <w:pPr>
      <w:keepNext/>
      <w:keepLines/>
      <w:spacing w:before="40" w:after="0"/>
      <w:ind w:left="357"/>
      <w:outlineLvl w:val="2"/>
    </w:pPr>
    <w:rPr>
      <w:rFonts w:asciiTheme="majorHAnsi" w:eastAsiaTheme="majorEastAsia" w:hAnsiTheme="majorHAnsi" w:cstheme="majorBidi"/>
      <w:b/>
      <w:color w:val="4472C4" w:themeColor="accent1"/>
      <w:sz w:val="32"/>
      <w:szCs w:val="24"/>
    </w:rPr>
  </w:style>
  <w:style w:type="paragraph" w:styleId="Titre4">
    <w:name w:val="heading 4"/>
    <w:basedOn w:val="Normal"/>
    <w:next w:val="Normal"/>
    <w:link w:val="Titre4Car"/>
    <w:uiPriority w:val="9"/>
    <w:unhideWhenUsed/>
    <w:qFormat/>
    <w:rsid w:val="00565878"/>
    <w:pPr>
      <w:keepNext/>
      <w:keepLines/>
      <w:spacing w:before="40" w:after="0"/>
      <w:ind w:left="567"/>
      <w:outlineLvl w:val="3"/>
    </w:pPr>
    <w:rPr>
      <w:rFonts w:asciiTheme="majorHAnsi" w:eastAsiaTheme="majorEastAsia" w:hAnsiTheme="majorHAnsi" w:cstheme="majorBidi"/>
      <w:b/>
      <w:i/>
      <w:iCs/>
      <w:color w:val="2F5496" w:themeColor="accent1" w:themeShade="B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5878"/>
    <w:rPr>
      <w:rFonts w:asciiTheme="majorHAnsi" w:eastAsiaTheme="majorEastAsia" w:hAnsiTheme="majorHAnsi" w:cstheme="majorBidi"/>
      <w:b/>
      <w:color w:val="2F5496" w:themeColor="accent1" w:themeShade="BF"/>
      <w:sz w:val="36"/>
      <w:szCs w:val="32"/>
    </w:rPr>
  </w:style>
  <w:style w:type="character" w:customStyle="1" w:styleId="Titre2Car">
    <w:name w:val="Titre 2 Car"/>
    <w:basedOn w:val="Policepardfaut"/>
    <w:link w:val="Titre2"/>
    <w:uiPriority w:val="9"/>
    <w:rsid w:val="00565878"/>
    <w:rPr>
      <w:rFonts w:asciiTheme="majorHAnsi" w:eastAsia="Times New Roman" w:hAnsiTheme="majorHAnsi" w:cs="Times New Roman"/>
      <w:b/>
      <w:bCs/>
      <w:color w:val="2F5496" w:themeColor="accent1" w:themeShade="BF"/>
      <w:sz w:val="32"/>
      <w:szCs w:val="36"/>
      <w:lang w:eastAsia="fr-FR"/>
    </w:rPr>
  </w:style>
  <w:style w:type="character" w:customStyle="1" w:styleId="Titre3Car">
    <w:name w:val="Titre 3 Car"/>
    <w:basedOn w:val="Policepardfaut"/>
    <w:link w:val="Titre3"/>
    <w:uiPriority w:val="9"/>
    <w:rsid w:val="00565878"/>
    <w:rPr>
      <w:rFonts w:asciiTheme="majorHAnsi" w:eastAsiaTheme="majorEastAsia" w:hAnsiTheme="majorHAnsi" w:cstheme="majorBidi"/>
      <w:b/>
      <w:color w:val="4472C4" w:themeColor="accent1"/>
      <w:sz w:val="32"/>
      <w:szCs w:val="24"/>
    </w:rPr>
  </w:style>
  <w:style w:type="character" w:customStyle="1" w:styleId="Titre4Car">
    <w:name w:val="Titre 4 Car"/>
    <w:basedOn w:val="Policepardfaut"/>
    <w:link w:val="Titre4"/>
    <w:uiPriority w:val="9"/>
    <w:rsid w:val="00565878"/>
    <w:rPr>
      <w:rFonts w:asciiTheme="majorHAnsi" w:eastAsiaTheme="majorEastAsia" w:hAnsiTheme="majorHAnsi" w:cstheme="majorBidi"/>
      <w:b/>
      <w:i/>
      <w:iCs/>
      <w:color w:val="2F5496" w:themeColor="accent1" w:themeShade="BF"/>
      <w:sz w:val="28"/>
    </w:rPr>
  </w:style>
  <w:style w:type="character" w:styleId="Lienhypertexte">
    <w:name w:val="Hyperlink"/>
    <w:basedOn w:val="Policepardfaut"/>
    <w:uiPriority w:val="99"/>
    <w:unhideWhenUsed/>
    <w:rsid w:val="00565878"/>
    <w:rPr>
      <w:color w:val="0563C1" w:themeColor="hyperlink"/>
      <w:u w:val="single"/>
    </w:rPr>
  </w:style>
  <w:style w:type="table" w:styleId="Grilledutableau">
    <w:name w:val="Table Grid"/>
    <w:basedOn w:val="TableauNormal"/>
    <w:uiPriority w:val="39"/>
    <w:rsid w:val="00565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878"/>
    <w:pPr>
      <w:tabs>
        <w:tab w:val="center" w:pos="4536"/>
        <w:tab w:val="right" w:pos="9072"/>
      </w:tabs>
      <w:spacing w:after="0" w:line="240" w:lineRule="auto"/>
    </w:pPr>
  </w:style>
  <w:style w:type="character" w:customStyle="1" w:styleId="En-tteCar">
    <w:name w:val="En-tête Car"/>
    <w:basedOn w:val="Policepardfaut"/>
    <w:link w:val="En-tte"/>
    <w:uiPriority w:val="99"/>
    <w:rsid w:val="00565878"/>
    <w:rPr>
      <w:rFonts w:ascii="Century Gothic" w:hAnsi="Century Gothic"/>
    </w:rPr>
  </w:style>
  <w:style w:type="paragraph" w:styleId="Pieddepage">
    <w:name w:val="footer"/>
    <w:basedOn w:val="Normal"/>
    <w:link w:val="PieddepageCar"/>
    <w:uiPriority w:val="99"/>
    <w:unhideWhenUsed/>
    <w:rsid w:val="00565878"/>
    <w:pPr>
      <w:tabs>
        <w:tab w:val="center" w:pos="4536"/>
        <w:tab w:val="right" w:pos="9072"/>
      </w:tabs>
      <w:spacing w:after="0" w:line="240" w:lineRule="auto"/>
    </w:pPr>
    <w:rPr>
      <w:sz w:val="20"/>
    </w:rPr>
  </w:style>
  <w:style w:type="character" w:customStyle="1" w:styleId="PieddepageCar">
    <w:name w:val="Pied de page Car"/>
    <w:basedOn w:val="Policepardfaut"/>
    <w:link w:val="Pieddepage"/>
    <w:uiPriority w:val="99"/>
    <w:rsid w:val="00565878"/>
    <w:rPr>
      <w:rFonts w:ascii="Century Gothic" w:hAnsi="Century Gothic"/>
      <w:sz w:val="20"/>
    </w:rPr>
  </w:style>
  <w:style w:type="paragraph" w:styleId="Paragraphedeliste">
    <w:name w:val="List Paragraph"/>
    <w:basedOn w:val="Normal"/>
    <w:link w:val="ParagraphedelisteCar"/>
    <w:uiPriority w:val="34"/>
    <w:qFormat/>
    <w:rsid w:val="00565878"/>
    <w:pPr>
      <w:ind w:left="720"/>
      <w:contextualSpacing/>
    </w:pPr>
  </w:style>
  <w:style w:type="character" w:customStyle="1" w:styleId="ParagraphedelisteCar">
    <w:name w:val="Paragraphe de liste Car"/>
    <w:link w:val="Paragraphedeliste"/>
    <w:uiPriority w:val="34"/>
    <w:rsid w:val="00565878"/>
    <w:rPr>
      <w:rFonts w:ascii="Century Gothic" w:hAnsi="Century Gothic"/>
    </w:rPr>
  </w:style>
  <w:style w:type="character" w:styleId="Accentuation">
    <w:name w:val="Emphasis"/>
    <w:basedOn w:val="Policepardfaut"/>
    <w:uiPriority w:val="20"/>
    <w:qFormat/>
    <w:rsid w:val="00565878"/>
    <w:rPr>
      <w:i/>
      <w:iCs/>
    </w:rPr>
  </w:style>
  <w:style w:type="paragraph" w:styleId="NormalWeb">
    <w:name w:val="Normal (Web)"/>
    <w:basedOn w:val="Normal"/>
    <w:uiPriority w:val="99"/>
    <w:unhideWhenUsed/>
    <w:rsid w:val="005658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aliases w:val="Activity header"/>
    <w:basedOn w:val="Policepardfaut"/>
    <w:uiPriority w:val="22"/>
    <w:qFormat/>
    <w:rsid w:val="00565878"/>
    <w:rPr>
      <w:b/>
      <w:bCs/>
    </w:rPr>
  </w:style>
  <w:style w:type="paragraph" w:customStyle="1" w:styleId="CasestudyHeading">
    <w:name w:val="Casestudy Heading"/>
    <w:basedOn w:val="Normal"/>
    <w:autoRedefine/>
    <w:qFormat/>
    <w:rsid w:val="00565878"/>
    <w:rPr>
      <w:rFonts w:ascii="ApexSansMediumT" w:hAnsi="ApexSansMediumT"/>
      <w:b/>
      <w:color w:val="70AD47" w:themeColor="accent6"/>
      <w:sz w:val="32"/>
    </w:rPr>
  </w:style>
  <w:style w:type="paragraph" w:styleId="Sous-titre">
    <w:name w:val="Subtitle"/>
    <w:basedOn w:val="Normal"/>
    <w:next w:val="Normal"/>
    <w:link w:val="Sous-titreCar"/>
    <w:autoRedefine/>
    <w:qFormat/>
    <w:rsid w:val="00565878"/>
    <w:pPr>
      <w:spacing w:after="60"/>
      <w:outlineLvl w:val="1"/>
    </w:pPr>
    <w:rPr>
      <w:rFonts w:ascii="ApexSansMediumT" w:eastAsiaTheme="majorEastAsia" w:hAnsi="ApexSansMediumT" w:cstheme="majorBidi"/>
      <w:sz w:val="28"/>
    </w:rPr>
  </w:style>
  <w:style w:type="character" w:customStyle="1" w:styleId="Sous-titreCar">
    <w:name w:val="Sous-titre Car"/>
    <w:basedOn w:val="Policepardfaut"/>
    <w:link w:val="Sous-titre"/>
    <w:rsid w:val="00565878"/>
    <w:rPr>
      <w:rFonts w:ascii="ApexSansMediumT" w:eastAsiaTheme="majorEastAsia" w:hAnsi="ApexSansMediumT" w:cstheme="majorBidi"/>
      <w:sz w:val="28"/>
    </w:rPr>
  </w:style>
  <w:style w:type="character" w:styleId="Marquedecommentaire">
    <w:name w:val="annotation reference"/>
    <w:basedOn w:val="Policepardfaut"/>
    <w:uiPriority w:val="99"/>
    <w:semiHidden/>
    <w:unhideWhenUsed/>
    <w:rsid w:val="00565878"/>
    <w:rPr>
      <w:sz w:val="18"/>
      <w:szCs w:val="18"/>
    </w:rPr>
  </w:style>
  <w:style w:type="paragraph" w:styleId="Commentaire">
    <w:name w:val="annotation text"/>
    <w:basedOn w:val="Normal"/>
    <w:link w:val="CommentaireCar"/>
    <w:uiPriority w:val="99"/>
    <w:semiHidden/>
    <w:unhideWhenUsed/>
    <w:rsid w:val="00565878"/>
    <w:pPr>
      <w:spacing w:line="240" w:lineRule="auto"/>
    </w:pPr>
    <w:rPr>
      <w:sz w:val="24"/>
      <w:szCs w:val="24"/>
    </w:rPr>
  </w:style>
  <w:style w:type="character" w:customStyle="1" w:styleId="CommentaireCar">
    <w:name w:val="Commentaire Car"/>
    <w:basedOn w:val="Policepardfaut"/>
    <w:link w:val="Commentaire"/>
    <w:uiPriority w:val="99"/>
    <w:semiHidden/>
    <w:rsid w:val="00565878"/>
    <w:rPr>
      <w:rFonts w:ascii="Century Gothic" w:hAnsi="Century Gothic"/>
      <w:sz w:val="24"/>
      <w:szCs w:val="24"/>
    </w:rPr>
  </w:style>
  <w:style w:type="paragraph" w:styleId="Textedebulles">
    <w:name w:val="Balloon Text"/>
    <w:basedOn w:val="Normal"/>
    <w:link w:val="TextedebullesCar"/>
    <w:uiPriority w:val="99"/>
    <w:semiHidden/>
    <w:unhideWhenUsed/>
    <w:rsid w:val="0056587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5878"/>
    <w:rPr>
      <w:rFonts w:ascii="Segoe UI" w:hAnsi="Segoe UI" w:cs="Segoe UI"/>
      <w:sz w:val="18"/>
      <w:szCs w:val="18"/>
    </w:rPr>
  </w:style>
  <w:style w:type="character" w:customStyle="1" w:styleId="tgc">
    <w:name w:val="_tgc"/>
    <w:basedOn w:val="Policepardfaut"/>
    <w:rsid w:val="00565878"/>
  </w:style>
  <w:style w:type="character" w:customStyle="1" w:styleId="lang-en">
    <w:name w:val="lang-en"/>
    <w:basedOn w:val="Policepardfaut"/>
    <w:rsid w:val="00565878"/>
  </w:style>
  <w:style w:type="character" w:customStyle="1" w:styleId="romain">
    <w:name w:val="romain"/>
    <w:basedOn w:val="Policepardfaut"/>
    <w:rsid w:val="00565878"/>
  </w:style>
  <w:style w:type="character" w:styleId="Lienhypertextesuivivisit">
    <w:name w:val="FollowedHyperlink"/>
    <w:basedOn w:val="Policepardfaut"/>
    <w:uiPriority w:val="99"/>
    <w:semiHidden/>
    <w:unhideWhenUsed/>
    <w:rsid w:val="00565878"/>
    <w:rPr>
      <w:color w:val="954F72" w:themeColor="followedHyperlink"/>
      <w:u w:val="single"/>
    </w:rPr>
  </w:style>
  <w:style w:type="character" w:customStyle="1" w:styleId="citation">
    <w:name w:val="citation"/>
    <w:basedOn w:val="Policepardfaut"/>
    <w:rsid w:val="00565878"/>
  </w:style>
  <w:style w:type="paragraph" w:styleId="Notedebasdepage">
    <w:name w:val="footnote text"/>
    <w:basedOn w:val="Normal"/>
    <w:link w:val="NotedebasdepageCar"/>
    <w:uiPriority w:val="99"/>
    <w:semiHidden/>
    <w:unhideWhenUsed/>
    <w:rsid w:val="00565878"/>
    <w:pPr>
      <w:spacing w:after="0" w:line="240" w:lineRule="auto"/>
    </w:pPr>
    <w:rPr>
      <w:szCs w:val="20"/>
    </w:rPr>
  </w:style>
  <w:style w:type="character" w:customStyle="1" w:styleId="NotedebasdepageCar">
    <w:name w:val="Note de bas de page Car"/>
    <w:basedOn w:val="Policepardfaut"/>
    <w:link w:val="Notedebasdepage"/>
    <w:uiPriority w:val="99"/>
    <w:semiHidden/>
    <w:rsid w:val="00565878"/>
    <w:rPr>
      <w:rFonts w:ascii="Century Gothic" w:hAnsi="Century Gothic"/>
      <w:szCs w:val="20"/>
    </w:rPr>
  </w:style>
  <w:style w:type="character" w:styleId="Appelnotedebasdep">
    <w:name w:val="footnote reference"/>
    <w:basedOn w:val="Policepardfaut"/>
    <w:uiPriority w:val="99"/>
    <w:semiHidden/>
    <w:unhideWhenUsed/>
    <w:rsid w:val="00565878"/>
    <w:rPr>
      <w:vertAlign w:val="superscript"/>
    </w:rPr>
  </w:style>
  <w:style w:type="paragraph" w:styleId="Titre">
    <w:name w:val="Title"/>
    <w:basedOn w:val="Normal"/>
    <w:next w:val="Normal"/>
    <w:link w:val="TitreCar"/>
    <w:uiPriority w:val="10"/>
    <w:qFormat/>
    <w:rsid w:val="00565878"/>
    <w:pPr>
      <w:spacing w:after="0" w:line="240" w:lineRule="auto"/>
      <w:contextualSpacing/>
      <w:jc w:val="center"/>
    </w:pPr>
    <w:rPr>
      <w:rFonts w:asciiTheme="majorHAnsi" w:eastAsiaTheme="majorEastAsia" w:hAnsiTheme="majorHAnsi" w:cstheme="majorBidi"/>
      <w:b/>
      <w:color w:val="1F3864" w:themeColor="accent1" w:themeShade="80"/>
      <w:spacing w:val="-10"/>
      <w:kern w:val="28"/>
      <w:sz w:val="32"/>
      <w:szCs w:val="56"/>
    </w:rPr>
  </w:style>
  <w:style w:type="character" w:customStyle="1" w:styleId="TitreCar">
    <w:name w:val="Titre Car"/>
    <w:basedOn w:val="Policepardfaut"/>
    <w:link w:val="Titre"/>
    <w:uiPriority w:val="10"/>
    <w:rsid w:val="00565878"/>
    <w:rPr>
      <w:rFonts w:asciiTheme="majorHAnsi" w:eastAsiaTheme="majorEastAsia" w:hAnsiTheme="majorHAnsi" w:cstheme="majorBidi"/>
      <w:b/>
      <w:color w:val="1F3864" w:themeColor="accent1" w:themeShade="80"/>
      <w:spacing w:val="-10"/>
      <w:kern w:val="28"/>
      <w:sz w:val="32"/>
      <w:szCs w:val="56"/>
    </w:rPr>
  </w:style>
  <w:style w:type="paragraph" w:styleId="En-ttedetabledesmatires">
    <w:name w:val="TOC Heading"/>
    <w:basedOn w:val="Titre1"/>
    <w:next w:val="Normal"/>
    <w:uiPriority w:val="39"/>
    <w:unhideWhenUsed/>
    <w:qFormat/>
    <w:rsid w:val="00565878"/>
    <w:pPr>
      <w:spacing w:before="240" w:after="0"/>
      <w:outlineLvl w:val="9"/>
    </w:pPr>
    <w:rPr>
      <w:b w:val="0"/>
      <w:sz w:val="32"/>
      <w:lang w:eastAsia="fr-FR"/>
    </w:rPr>
  </w:style>
  <w:style w:type="paragraph" w:styleId="TM1">
    <w:name w:val="toc 1"/>
    <w:basedOn w:val="Normal"/>
    <w:next w:val="Normal"/>
    <w:autoRedefine/>
    <w:uiPriority w:val="39"/>
    <w:unhideWhenUsed/>
    <w:rsid w:val="00565878"/>
    <w:pPr>
      <w:spacing w:after="100"/>
    </w:pPr>
    <w:rPr>
      <w:sz w:val="20"/>
    </w:rPr>
  </w:style>
  <w:style w:type="paragraph" w:styleId="TM2">
    <w:name w:val="toc 2"/>
    <w:basedOn w:val="Normal"/>
    <w:next w:val="Normal"/>
    <w:autoRedefine/>
    <w:uiPriority w:val="39"/>
    <w:unhideWhenUsed/>
    <w:rsid w:val="00565878"/>
    <w:pPr>
      <w:spacing w:after="100"/>
      <w:ind w:left="200"/>
    </w:pPr>
  </w:style>
  <w:style w:type="paragraph" w:styleId="Notedefin">
    <w:name w:val="endnote text"/>
    <w:basedOn w:val="Normal"/>
    <w:link w:val="NotedefinCar"/>
    <w:uiPriority w:val="99"/>
    <w:semiHidden/>
    <w:unhideWhenUsed/>
    <w:rsid w:val="00565878"/>
    <w:pPr>
      <w:spacing w:after="0" w:line="240" w:lineRule="auto"/>
    </w:pPr>
    <w:rPr>
      <w:szCs w:val="20"/>
    </w:rPr>
  </w:style>
  <w:style w:type="character" w:customStyle="1" w:styleId="NotedefinCar">
    <w:name w:val="Note de fin Car"/>
    <w:basedOn w:val="Policepardfaut"/>
    <w:link w:val="Notedefin"/>
    <w:uiPriority w:val="99"/>
    <w:semiHidden/>
    <w:rsid w:val="00565878"/>
    <w:rPr>
      <w:rFonts w:ascii="Century Gothic" w:hAnsi="Century Gothic"/>
      <w:szCs w:val="20"/>
    </w:rPr>
  </w:style>
  <w:style w:type="character" w:styleId="Appeldenotedefin">
    <w:name w:val="endnote reference"/>
    <w:basedOn w:val="Policepardfaut"/>
    <w:uiPriority w:val="99"/>
    <w:unhideWhenUsed/>
    <w:rsid w:val="00565878"/>
    <w:rPr>
      <w:vertAlign w:val="superscript"/>
    </w:rPr>
  </w:style>
  <w:style w:type="character" w:customStyle="1" w:styleId="gt-ft-text">
    <w:name w:val="gt-ft-text"/>
    <w:basedOn w:val="Policepardfaut"/>
    <w:rsid w:val="00565878"/>
  </w:style>
  <w:style w:type="paragraph" w:customStyle="1" w:styleId="StyleActivit1">
    <w:name w:val="Style Activité1"/>
    <w:basedOn w:val="Normal"/>
    <w:next w:val="Normal"/>
    <w:link w:val="StyleActivit1Car"/>
    <w:qFormat/>
    <w:rsid w:val="00565878"/>
    <w:pPr>
      <w:pBdr>
        <w:left w:val="double" w:sz="4" w:space="4" w:color="7030A0"/>
      </w:pBdr>
      <w:spacing w:after="120" w:line="276" w:lineRule="auto"/>
    </w:pPr>
  </w:style>
  <w:style w:type="paragraph" w:customStyle="1" w:styleId="StyleEtude1">
    <w:name w:val="Style Etude1"/>
    <w:basedOn w:val="Normal"/>
    <w:link w:val="StyleEtude1Car"/>
    <w:qFormat/>
    <w:rsid w:val="00565878"/>
    <w:pPr>
      <w:pBdr>
        <w:left w:val="double" w:sz="4" w:space="4" w:color="00B0F0"/>
      </w:pBdr>
      <w:spacing w:after="120" w:line="276" w:lineRule="auto"/>
    </w:pPr>
  </w:style>
  <w:style w:type="character" w:customStyle="1" w:styleId="StyleActivit1Car">
    <w:name w:val="Style Activité1 Car"/>
    <w:basedOn w:val="Policepardfaut"/>
    <w:link w:val="StyleActivit1"/>
    <w:rsid w:val="00565878"/>
    <w:rPr>
      <w:rFonts w:ascii="Century Gothic" w:hAnsi="Century Gothic"/>
    </w:rPr>
  </w:style>
  <w:style w:type="paragraph" w:customStyle="1" w:styleId="Stylen3">
    <w:name w:val="Style n° 3"/>
    <w:basedOn w:val="Titre3"/>
    <w:link w:val="Stylen3Car"/>
    <w:qFormat/>
    <w:rsid w:val="00565878"/>
    <w:pPr>
      <w:numPr>
        <w:numId w:val="1"/>
      </w:numPr>
      <w:spacing w:after="120" w:line="276" w:lineRule="auto"/>
    </w:pPr>
    <w:rPr>
      <w:rFonts w:eastAsia="Arial Unicode MS" w:cstheme="majorHAnsi"/>
      <w:b w:val="0"/>
      <w:szCs w:val="32"/>
    </w:rPr>
  </w:style>
  <w:style w:type="character" w:customStyle="1" w:styleId="StyleEtude1Car">
    <w:name w:val="Style Etude1 Car"/>
    <w:basedOn w:val="Policepardfaut"/>
    <w:link w:val="StyleEtude1"/>
    <w:rsid w:val="00565878"/>
    <w:rPr>
      <w:rFonts w:ascii="Century Gothic" w:hAnsi="Century Gothic"/>
    </w:rPr>
  </w:style>
  <w:style w:type="paragraph" w:styleId="TM3">
    <w:name w:val="toc 3"/>
    <w:basedOn w:val="Normal"/>
    <w:next w:val="Normal"/>
    <w:autoRedefine/>
    <w:uiPriority w:val="39"/>
    <w:unhideWhenUsed/>
    <w:rsid w:val="00565878"/>
    <w:pPr>
      <w:spacing w:after="100"/>
      <w:ind w:left="440"/>
    </w:pPr>
  </w:style>
  <w:style w:type="character" w:customStyle="1" w:styleId="Stylen3Car">
    <w:name w:val="Style n° 3 Car"/>
    <w:basedOn w:val="ParagraphedelisteCar"/>
    <w:link w:val="Stylen3"/>
    <w:rsid w:val="00565878"/>
    <w:rPr>
      <w:rFonts w:asciiTheme="majorHAnsi" w:eastAsia="Arial Unicode MS" w:hAnsiTheme="majorHAnsi" w:cstheme="majorHAnsi"/>
      <w:color w:val="4472C4" w:themeColor="accent1"/>
      <w:sz w:val="32"/>
      <w:szCs w:val="32"/>
    </w:rPr>
  </w:style>
  <w:style w:type="paragraph" w:customStyle="1" w:styleId="TitreEtude1">
    <w:name w:val="Titre Etude 1"/>
    <w:basedOn w:val="Titre4"/>
    <w:next w:val="StyleEtude1"/>
    <w:link w:val="TitreEtude1Car"/>
    <w:qFormat/>
    <w:rsid w:val="00565878"/>
    <w:pPr>
      <w:pBdr>
        <w:left w:val="double" w:sz="4" w:space="4" w:color="00B0F0"/>
      </w:pBdr>
      <w:spacing w:after="240"/>
      <w:ind w:left="0"/>
    </w:pPr>
    <w:rPr>
      <w:color w:val="00B0F0"/>
    </w:rPr>
  </w:style>
  <w:style w:type="paragraph" w:styleId="TM4">
    <w:name w:val="toc 4"/>
    <w:basedOn w:val="Normal"/>
    <w:next w:val="Normal"/>
    <w:autoRedefine/>
    <w:uiPriority w:val="39"/>
    <w:unhideWhenUsed/>
    <w:rsid w:val="00565878"/>
    <w:pPr>
      <w:spacing w:after="100"/>
      <w:ind w:left="660"/>
    </w:pPr>
  </w:style>
  <w:style w:type="character" w:customStyle="1" w:styleId="TitreEtude1Car">
    <w:name w:val="Titre Etude 1 Car"/>
    <w:basedOn w:val="Titre4Car"/>
    <w:link w:val="TitreEtude1"/>
    <w:rsid w:val="00565878"/>
    <w:rPr>
      <w:rFonts w:asciiTheme="majorHAnsi" w:eastAsiaTheme="majorEastAsia" w:hAnsiTheme="majorHAnsi" w:cstheme="majorBidi"/>
      <w:b/>
      <w:i/>
      <w:iCs/>
      <w:color w:val="00B0F0"/>
      <w:sz w:val="28"/>
    </w:rPr>
  </w:style>
  <w:style w:type="paragraph" w:customStyle="1" w:styleId="TitreActivit">
    <w:name w:val="Titre Activité"/>
    <w:basedOn w:val="Titre4"/>
    <w:next w:val="StyleActivit1"/>
    <w:link w:val="TitreActivitCar"/>
    <w:qFormat/>
    <w:rsid w:val="00565878"/>
    <w:pPr>
      <w:pBdr>
        <w:left w:val="double" w:sz="4" w:space="4" w:color="7030A0"/>
      </w:pBdr>
      <w:spacing w:after="240"/>
      <w:ind w:left="0"/>
    </w:pPr>
    <w:rPr>
      <w:rFonts w:cstheme="minorHAnsi"/>
      <w:color w:val="7030A0"/>
    </w:rPr>
  </w:style>
  <w:style w:type="character" w:customStyle="1" w:styleId="TitreActivitCar">
    <w:name w:val="Titre Activité Car"/>
    <w:basedOn w:val="Titre4Car"/>
    <w:link w:val="TitreActivit"/>
    <w:rsid w:val="00565878"/>
    <w:rPr>
      <w:rFonts w:asciiTheme="majorHAnsi" w:eastAsiaTheme="majorEastAsia" w:hAnsiTheme="majorHAnsi" w:cstheme="minorHAnsi"/>
      <w:b/>
      <w:i/>
      <w:iCs/>
      <w:color w:val="7030A0"/>
      <w:sz w:val="28"/>
    </w:rPr>
  </w:style>
  <w:style w:type="character" w:customStyle="1" w:styleId="fontstyle01">
    <w:name w:val="fontstyle01"/>
    <w:basedOn w:val="Policepardfaut"/>
    <w:rsid w:val="00565878"/>
    <w:rPr>
      <w:rFonts w:ascii="ArialMT" w:hAnsi="ArialMT" w:hint="default"/>
      <w:b w:val="0"/>
      <w:bCs w:val="0"/>
      <w:i w:val="0"/>
      <w:iCs w:val="0"/>
      <w:color w:val="000000"/>
      <w:sz w:val="56"/>
      <w:szCs w:val="56"/>
    </w:rPr>
  </w:style>
  <w:style w:type="paragraph" w:customStyle="1" w:styleId="Default">
    <w:name w:val="Default"/>
    <w:rsid w:val="00565878"/>
    <w:pPr>
      <w:autoSpaceDE w:val="0"/>
      <w:autoSpaceDN w:val="0"/>
      <w:adjustRightInd w:val="0"/>
      <w:spacing w:after="0" w:line="240" w:lineRule="auto"/>
    </w:pPr>
    <w:rPr>
      <w:rFonts w:ascii="Calibri" w:hAnsi="Calibri" w:cs="Calibri"/>
      <w:color w:val="000000"/>
      <w:sz w:val="24"/>
      <w:szCs w:val="24"/>
    </w:rPr>
  </w:style>
  <w:style w:type="character" w:customStyle="1" w:styleId="st">
    <w:name w:val="st"/>
    <w:basedOn w:val="Policepardfaut"/>
    <w:rsid w:val="00565878"/>
  </w:style>
  <w:style w:type="character" w:customStyle="1" w:styleId="fontstyle21">
    <w:name w:val="fontstyle21"/>
    <w:basedOn w:val="Policepardfaut"/>
    <w:rsid w:val="00565878"/>
    <w:rPr>
      <w:rFonts w:ascii="CenturyGothic-BoldItalic" w:hAnsi="CenturyGothic-BoldItalic" w:hint="default"/>
      <w:b/>
      <w:bCs/>
      <w:i/>
      <w:iCs/>
      <w:color w:val="000000"/>
      <w:sz w:val="24"/>
      <w:szCs w:val="24"/>
    </w:rPr>
  </w:style>
  <w:style w:type="paragraph" w:styleId="Objetducommentaire">
    <w:name w:val="annotation subject"/>
    <w:basedOn w:val="Commentaire"/>
    <w:next w:val="Commentaire"/>
    <w:link w:val="ObjetducommentaireCar"/>
    <w:uiPriority w:val="99"/>
    <w:semiHidden/>
    <w:unhideWhenUsed/>
    <w:rsid w:val="00565878"/>
    <w:rPr>
      <w:b/>
      <w:bCs/>
      <w:sz w:val="20"/>
      <w:szCs w:val="20"/>
    </w:rPr>
  </w:style>
  <w:style w:type="character" w:customStyle="1" w:styleId="ObjetducommentaireCar">
    <w:name w:val="Objet du commentaire Car"/>
    <w:basedOn w:val="CommentaireCar"/>
    <w:link w:val="Objetducommentaire"/>
    <w:uiPriority w:val="99"/>
    <w:semiHidden/>
    <w:rsid w:val="00565878"/>
    <w:rPr>
      <w:rFonts w:ascii="Century Gothic" w:hAnsi="Century Gothic"/>
      <w:b/>
      <w:bCs/>
      <w:sz w:val="20"/>
      <w:szCs w:val="20"/>
    </w:rPr>
  </w:style>
  <w:style w:type="paragraph" w:customStyle="1" w:styleId="Normal1">
    <w:name w:val="Normal1"/>
    <w:rsid w:val="00565878"/>
    <w:pPr>
      <w:pBdr>
        <w:top w:val="nil"/>
        <w:left w:val="nil"/>
        <w:bottom w:val="nil"/>
        <w:right w:val="nil"/>
        <w:between w:val="nil"/>
      </w:pBdr>
    </w:pPr>
    <w:rPr>
      <w:rFonts w:ascii="Century Gothic" w:eastAsia="Century Gothic" w:hAnsi="Century Gothic" w:cs="Century Gothic"/>
      <w:color w:val="000000"/>
    </w:rPr>
  </w:style>
  <w:style w:type="paragraph" w:customStyle="1" w:styleId="Pause">
    <w:name w:val="Pause"/>
    <w:basedOn w:val="Normal"/>
    <w:link w:val="PauseCar"/>
    <w:autoRedefine/>
    <w:qFormat/>
    <w:rsid w:val="00565878"/>
    <w:pPr>
      <w:pBdr>
        <w:left w:val="double" w:sz="4" w:space="5" w:color="70AD47" w:themeColor="accent6"/>
      </w:pBdr>
      <w:shd w:val="clear" w:color="auto" w:fill="E2EFD9" w:themeFill="accent6" w:themeFillTint="33"/>
    </w:pPr>
    <w:rPr>
      <w:iCs/>
      <w:lang w:eastAsia="fr-FR"/>
    </w:rPr>
  </w:style>
  <w:style w:type="character" w:customStyle="1" w:styleId="shorttext">
    <w:name w:val="short_text"/>
    <w:basedOn w:val="Policepardfaut"/>
    <w:rsid w:val="00565878"/>
  </w:style>
  <w:style w:type="character" w:customStyle="1" w:styleId="PauseCar">
    <w:name w:val="Pause Car"/>
    <w:basedOn w:val="Policepardfaut"/>
    <w:link w:val="Pause"/>
    <w:rsid w:val="00565878"/>
    <w:rPr>
      <w:rFonts w:ascii="Century Gothic" w:hAnsi="Century Gothic"/>
      <w:iCs/>
      <w:shd w:val="clear" w:color="auto" w:fill="E2EFD9" w:themeFill="accent6" w:themeFillTint="33"/>
      <w:lang w:eastAsia="fr-FR"/>
    </w:rPr>
  </w:style>
  <w:style w:type="character" w:styleId="Mentionnonrsolue">
    <w:name w:val="Unresolved Mention"/>
    <w:basedOn w:val="Policepardfaut"/>
    <w:uiPriority w:val="99"/>
    <w:semiHidden/>
    <w:unhideWhenUsed/>
    <w:rsid w:val="00565878"/>
    <w:rPr>
      <w:color w:val="605E5C"/>
      <w:shd w:val="clear" w:color="auto" w:fill="E1DFDD"/>
    </w:rPr>
  </w:style>
  <w:style w:type="paragraph" w:customStyle="1" w:styleId="Grilleclaire-Accent31">
    <w:name w:val="Grille claire - Accent 31"/>
    <w:basedOn w:val="Normal"/>
    <w:link w:val="LightGrid-Accent3Char"/>
    <w:uiPriority w:val="34"/>
    <w:qFormat/>
    <w:rsid w:val="00565878"/>
    <w:pPr>
      <w:spacing w:before="120" w:after="0" w:line="276" w:lineRule="auto"/>
      <w:ind w:left="720" w:hanging="360"/>
    </w:pPr>
    <w:rPr>
      <w:rFonts w:ascii="Arial" w:eastAsia="Calibri" w:hAnsi="Arial" w:cs="Arial"/>
    </w:rPr>
  </w:style>
  <w:style w:type="character" w:customStyle="1" w:styleId="LightGrid-Accent3Char">
    <w:name w:val="Light Grid - Accent 3 Char"/>
    <w:link w:val="Grilleclaire-Accent31"/>
    <w:uiPriority w:val="34"/>
    <w:rsid w:val="00565878"/>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jpg"/><Relationship Id="rId21" Type="http://schemas.openxmlformats.org/officeDocument/2006/relationships/hyperlink" Target="http://www.open.edu/openlearncreate/mod/subpage/view.php?id=123698" TargetMode="External"/><Relationship Id="rId42" Type="http://schemas.openxmlformats.org/officeDocument/2006/relationships/hyperlink" Target="https://moodle.aprelia.org/course/view.php?id=9" TargetMode="External"/><Relationship Id="rId47" Type="http://schemas.openxmlformats.org/officeDocument/2006/relationships/hyperlink" Target="https://aprelia.org/index.php/fr/ressources/ressources-chef-etablissement/1969-bamako-groupe-de-travail-inspecteurs-regionaux-de-l-enseignement-secondaire" TargetMode="External"/><Relationship Id="rId63" Type="http://schemas.openxmlformats.org/officeDocument/2006/relationships/hyperlink" Target="https://doi.org/10.4000/ries.6022" TargetMode="External"/><Relationship Id="rId68" Type="http://schemas.openxmlformats.org/officeDocument/2006/relationships/hyperlink" Target="http://www.open.edu/openlearnworks/course/view.php?id=2046" TargetMode="External"/><Relationship Id="rId84" Type="http://schemas.openxmlformats.org/officeDocument/2006/relationships/hyperlink" Target="https://doi.org/10.4000/ries.6022" TargetMode="External"/><Relationship Id="rId89" Type="http://schemas.openxmlformats.org/officeDocument/2006/relationships/hyperlink" Target="https://www.open.edu/openlearncreate/course/index.php?categoryid=1226" TargetMode="External"/><Relationship Id="rId16" Type="http://schemas.openxmlformats.org/officeDocument/2006/relationships/hyperlink" Target="http://aprelia.org/cahiers/c2" TargetMode="External"/><Relationship Id="rId107" Type="http://schemas.openxmlformats.org/officeDocument/2006/relationships/hyperlink" Target="https://fichiers.aprelia.org/Documents_Aprelia/Formations/Outils%20de%20traitement%20d'images.pdf" TargetMode="External"/><Relationship Id="rId11" Type="http://schemas.openxmlformats.org/officeDocument/2006/relationships/hyperlink" Target="http://creativecommons.org/licenses/by-sa/3.0/" TargetMode="External"/><Relationship Id="rId32" Type="http://schemas.openxmlformats.org/officeDocument/2006/relationships/hyperlink" Target="https://www.open.edu/openlearncreate/course/view.php?id=2046" TargetMode="External"/><Relationship Id="rId37" Type="http://schemas.openxmlformats.org/officeDocument/2006/relationships/image" Target="media/image8.jpg"/><Relationship Id="rId53" Type="http://schemas.openxmlformats.org/officeDocument/2006/relationships/hyperlink" Target="http://www.examen.sn" TargetMode="External"/><Relationship Id="rId58" Type="http://schemas.openxmlformats.org/officeDocument/2006/relationships/hyperlink" Target="https://www.creativecommons.org/licenses/by-sa/4.0/deed.fr" TargetMode="External"/><Relationship Id="rId74" Type="http://schemas.openxmlformats.org/officeDocument/2006/relationships/hyperlink" Target="https://www.open.edu/openlearncreate/course/index.php?categoryid=1227" TargetMode="External"/><Relationship Id="rId79" Type="http://schemas.openxmlformats.org/officeDocument/2006/relationships/hyperlink" Target="https://moodle.aprelia.org/course/view.php?id=7" TargetMode="External"/><Relationship Id="rId102" Type="http://schemas.openxmlformats.org/officeDocument/2006/relationships/hyperlink" Target="https://ecole-ci.online/" TargetMode="External"/><Relationship Id="rId5" Type="http://schemas.openxmlformats.org/officeDocument/2006/relationships/footnotes" Target="footnotes.xml"/><Relationship Id="rId90" Type="http://schemas.openxmlformats.org/officeDocument/2006/relationships/hyperlink" Target="https://www.open.edu/openlearncreate/course/index.php?categoryid=1227" TargetMode="External"/><Relationship Id="rId95" Type="http://schemas.openxmlformats.org/officeDocument/2006/relationships/hyperlink" Target="https://beluga.aprelia.org/" TargetMode="External"/><Relationship Id="rId22" Type="http://schemas.openxmlformats.org/officeDocument/2006/relationships/hyperlink" Target="http://www.open.edu/openlearncreate/mod/oucontent/view.php?id=123696" TargetMode="External"/><Relationship Id="rId27" Type="http://schemas.openxmlformats.org/officeDocument/2006/relationships/image" Target="media/image6.jpeg"/><Relationship Id="rId43" Type="http://schemas.openxmlformats.org/officeDocument/2006/relationships/hyperlink" Target="https://moodle.aprelia.org/course/view.php?id=9" TargetMode="External"/><Relationship Id="rId48" Type="http://schemas.openxmlformats.org/officeDocument/2006/relationships/hyperlink" Target="https://aprelia.org/cahiers/c5/fichiers/C5_Conduire_le_projet_d_etablissement.pdf" TargetMode="External"/><Relationship Id="rId64" Type="http://schemas.openxmlformats.org/officeDocument/2006/relationships/hyperlink" Target="https://youtu.be/mSBT-zrOOgU" TargetMode="External"/><Relationship Id="rId69" Type="http://schemas.openxmlformats.org/officeDocument/2006/relationships/hyperlink" Target="https://aprelia.org/fr/ressources/ressources-francophones/1802-afrique-de-l-ouest-lancement-du-site-examens-et-concours" TargetMode="External"/><Relationship Id="rId80" Type="http://schemas.openxmlformats.org/officeDocument/2006/relationships/hyperlink" Target="https://aprelia.org/fr/ressources/ressources-francophones/1802-afrique-de-l-ouest-lancement-du-site-examens-et-concours" TargetMode="External"/><Relationship Id="rId85" Type="http://schemas.openxmlformats.org/officeDocument/2006/relationships/hyperlink" Target="https://youtu.be/mSBT-zrOOgU" TargetMode="External"/><Relationship Id="rId12" Type="http://schemas.openxmlformats.org/officeDocument/2006/relationships/hyperlink" Target="http://www.tess-india.edu.in/" TargetMode="External"/><Relationship Id="rId17" Type="http://schemas.openxmlformats.org/officeDocument/2006/relationships/hyperlink" Target="http://aprelia.org/cahiers/c3" TargetMode="External"/><Relationship Id="rId33" Type="http://schemas.openxmlformats.org/officeDocument/2006/relationships/image" Target="media/image7.png"/><Relationship Id="rId38" Type="http://schemas.openxmlformats.org/officeDocument/2006/relationships/hyperlink" Target="https://www.youtube.com/watch?v=gQLitHPA9Zg" TargetMode="External"/><Relationship Id="rId59" Type="http://schemas.openxmlformats.org/officeDocument/2006/relationships/hyperlink" Target="https://moodle.aprelia.org/course/view.php?id=7" TargetMode="External"/><Relationship Id="rId103" Type="http://schemas.openxmlformats.org/officeDocument/2006/relationships/hyperlink" Target="http://www.examen.sn" TargetMode="External"/><Relationship Id="rId108" Type="http://schemas.openxmlformats.org/officeDocument/2006/relationships/hyperlink" Target="https://fichiers.aprelia.org/Documents_Aprelia/Formations/Outils%20de%20traitement%20videos.pdf" TargetMode="External"/><Relationship Id="rId54" Type="http://schemas.openxmlformats.org/officeDocument/2006/relationships/hyperlink" Target="https://www.conte-moi.net" TargetMode="External"/><Relationship Id="rId70" Type="http://schemas.openxmlformats.org/officeDocument/2006/relationships/hyperlink" Target="https://www.open.edu/openlearncreate/course/index.php?categoryid=1227" TargetMode="External"/><Relationship Id="rId75" Type="http://schemas.openxmlformats.org/officeDocument/2006/relationships/hyperlink" Target="https://www.open.edu/openlearncreate/course/index.php?categoryid=47" TargetMode="External"/><Relationship Id="rId91" Type="http://schemas.openxmlformats.org/officeDocument/2006/relationships/hyperlink" Target="https://www.open.edu/openlearncreate/course/index.php?categoryid=47" TargetMode="External"/><Relationship Id="rId96" Type="http://schemas.openxmlformats.org/officeDocument/2006/relationships/hyperlink" Target="https://moodle.aprelia.org/course/index.php?categoryid=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aprelia.org/cahiers/c1" TargetMode="External"/><Relationship Id="rId23" Type="http://schemas.openxmlformats.org/officeDocument/2006/relationships/hyperlink" Target="https://journals.openedition.org/ries/6022" TargetMode="External"/><Relationship Id="rId28" Type="http://schemas.openxmlformats.org/officeDocument/2006/relationships/hyperlink" Target="https://moodle.aprelia.org/pluginfile.php/361/mod_resource/content/1/Unesco%20R&#233;f&#233;rentiel%20de%20comp&#233;tences%20pour%20les%20enseignants%20V3.pdf" TargetMode="External"/><Relationship Id="rId36" Type="http://schemas.openxmlformats.org/officeDocument/2006/relationships/hyperlink" Target="http://wiki.aprelia.org/tiki-index.php" TargetMode="External"/><Relationship Id="rId49" Type="http://schemas.openxmlformats.org/officeDocument/2006/relationships/hyperlink" Target="https://moodle.aprelia.org/course/index.php?categoryid=4" TargetMode="External"/><Relationship Id="rId57" Type="http://schemas.openxmlformats.org/officeDocument/2006/relationships/hyperlink" Target="https://www.open.edu/openlearncreate/course/index.php?categoryid=1226" TargetMode="External"/><Relationship Id="rId106" Type="http://schemas.openxmlformats.org/officeDocument/2006/relationships/hyperlink" Target="https://fichiers.aprelia.org/Documents_Aprelia/Formations/Comment_utiliser_la_DropBox.pdf" TargetMode="External"/><Relationship Id="rId10" Type="http://schemas.openxmlformats.org/officeDocument/2006/relationships/image" Target="media/image3.jpg"/><Relationship Id="rId31" Type="http://schemas.openxmlformats.org/officeDocument/2006/relationships/hyperlink" Target="http://www.open.edu/openlearncreate/mod/subpage/view.php?id=80919" TargetMode="External"/><Relationship Id="rId44" Type="http://schemas.openxmlformats.org/officeDocument/2006/relationships/hyperlink" Target="https://www.internetsociety.org/wp-content/uploads/2020/11/DRC-Chapter-Manual-e-Class.pdf" TargetMode="External"/><Relationship Id="rId52" Type="http://schemas.openxmlformats.org/officeDocument/2006/relationships/hyperlink" Target="http://www.examens-concours.net" TargetMode="External"/><Relationship Id="rId60" Type="http://schemas.openxmlformats.org/officeDocument/2006/relationships/hyperlink" Target="https://aprelia.org" TargetMode="External"/><Relationship Id="rId65" Type="http://schemas.openxmlformats.org/officeDocument/2006/relationships/hyperlink" Target="https://unesdoc.unesco.org/ark:/48223/pf0000368966" TargetMode="External"/><Relationship Id="rId73" Type="http://schemas.openxmlformats.org/officeDocument/2006/relationships/hyperlink" Target="https://www.open.edu/openlearncreate/course/index.php?categoryid=1226" TargetMode="External"/><Relationship Id="rId78" Type="http://schemas.openxmlformats.org/officeDocument/2006/relationships/hyperlink" Target="https://moodle.aprelia.org/mod/page/view.php?id=503" TargetMode="External"/><Relationship Id="rId81" Type="http://schemas.openxmlformats.org/officeDocument/2006/relationships/hyperlink" Target="https://moodle.aprelia.org/mod/page/view.php?id=587" TargetMode="External"/><Relationship Id="rId86" Type="http://schemas.openxmlformats.org/officeDocument/2006/relationships/hyperlink" Target="https://www.facebook.com/RadioFranceInternationale/videos/1297097900330005/" TargetMode="External"/><Relationship Id="rId94" Type="http://schemas.openxmlformats.org/officeDocument/2006/relationships/hyperlink" Target="https://unesdoc.unesco.org/ark:/48223/pf0000368966" TargetMode="External"/><Relationship Id="rId99" Type="http://schemas.openxmlformats.org/officeDocument/2006/relationships/hyperlink" Target="http://www.examens-concours.net" TargetMode="External"/><Relationship Id="rId101" Type="http://schemas.openxmlformats.org/officeDocument/2006/relationships/hyperlink" Target="https://ecole-ci.online/"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moodle.aprelia.org/course/view.php?id=7" TargetMode="External"/><Relationship Id="rId18" Type="http://schemas.openxmlformats.org/officeDocument/2006/relationships/hyperlink" Target="http://aprelia.org/cahiers/c5" TargetMode="External"/><Relationship Id="rId39" Type="http://schemas.openxmlformats.org/officeDocument/2006/relationships/hyperlink" Target="https://www.youtube.com/watch?v=JywfTYdKpHc" TargetMode="External"/><Relationship Id="rId109" Type="http://schemas.openxmlformats.org/officeDocument/2006/relationships/footer" Target="footer1.xml"/><Relationship Id="rId34" Type="http://schemas.openxmlformats.org/officeDocument/2006/relationships/hyperlink" Target="https://aprelia.org/index.php/fr/ressources/formations/1931-rel-les-reponses-au-quizz-dans-l-ordre-cette-fois" TargetMode="External"/><Relationship Id="rId50" Type="http://schemas.openxmlformats.org/officeDocument/2006/relationships/hyperlink" Target="https://beluga.aprelia.org/" TargetMode="External"/><Relationship Id="rId55" Type="http://schemas.openxmlformats.org/officeDocument/2006/relationships/hyperlink" Target="http://enseigner.tv5monde.com/collection/sciences-en-francais" TargetMode="External"/><Relationship Id="rId76" Type="http://schemas.openxmlformats.org/officeDocument/2006/relationships/hyperlink" Target="https://moodle.aprelia.org/mod/page/view.php?id=587" TargetMode="External"/><Relationship Id="rId97" Type="http://schemas.openxmlformats.org/officeDocument/2006/relationships/hyperlink" Target="https://aprelia.org/fr/ressources/2265-espace-ressources-d-aprelia" TargetMode="External"/><Relationship Id="rId104" Type="http://schemas.openxmlformats.org/officeDocument/2006/relationships/hyperlink" Target="https://fichiers.aprelia.org/Documents_Aprelia/Formations/Fiches_informatiques/Fiches%20informatiques%20collection%20windows.pdf" TargetMode="External"/><Relationship Id="rId7" Type="http://schemas.openxmlformats.org/officeDocument/2006/relationships/hyperlink" Target="http://aprelia.org/index.php/fr/1880" TargetMode="External"/><Relationship Id="rId71" Type="http://schemas.openxmlformats.org/officeDocument/2006/relationships/hyperlink" Target="https://moodle.aprelia.org/mod/page/view.php?id=503" TargetMode="External"/><Relationship Id="rId92" Type="http://schemas.openxmlformats.org/officeDocument/2006/relationships/hyperlink" Target="http://www.open.edu/openlearnworks/course/view.php?id=2046" TargetMode="External"/><Relationship Id="rId2" Type="http://schemas.openxmlformats.org/officeDocument/2006/relationships/styles" Target="styles.xml"/><Relationship Id="rId29" Type="http://schemas.openxmlformats.org/officeDocument/2006/relationships/hyperlink" Target="http://www.open.edu/openlearnworks/course/view.php?id=2046" TargetMode="External"/><Relationship Id="rId24" Type="http://schemas.openxmlformats.org/officeDocument/2006/relationships/image" Target="media/image4.png"/><Relationship Id="rId40" Type="http://schemas.openxmlformats.org/officeDocument/2006/relationships/hyperlink" Target="https://www.youtube.com/watch?v=JywfTYdKpHc" TargetMode="External"/><Relationship Id="rId45" Type="http://schemas.openxmlformats.org/officeDocument/2006/relationships/hyperlink" Target="https://moodle.aprelia.org/mod/page/view.php?id=508" TargetMode="External"/><Relationship Id="rId66" Type="http://schemas.openxmlformats.org/officeDocument/2006/relationships/hyperlink" Target="https://dpfc-ci.net/?page_id=283" TargetMode="External"/><Relationship Id="rId87" Type="http://schemas.openxmlformats.org/officeDocument/2006/relationships/hyperlink" Target="https://www.open.edu/openlearncreate/course/index.php?categoryid=1227" TargetMode="External"/><Relationship Id="rId110" Type="http://schemas.openxmlformats.org/officeDocument/2006/relationships/fontTable" Target="fontTable.xml"/><Relationship Id="rId61" Type="http://schemas.openxmlformats.org/officeDocument/2006/relationships/hyperlink" Target="http://www.open.edu/openlearnworks/course/view.php?id=2046" TargetMode="External"/><Relationship Id="rId82" Type="http://schemas.openxmlformats.org/officeDocument/2006/relationships/hyperlink" Target="https://www.creativecommons.org/licenses/by-sa/4.0/deed.fr" TargetMode="External"/><Relationship Id="rId19" Type="http://schemas.openxmlformats.org/officeDocument/2006/relationships/hyperlink" Target="https://aprelia.org/acqa/BoiteOutilsPRI.pdf" TargetMode="External"/><Relationship Id="rId14" Type="http://schemas.openxmlformats.org/officeDocument/2006/relationships/hyperlink" Target="http://aprelia.org/" TargetMode="External"/><Relationship Id="rId30" Type="http://schemas.openxmlformats.org/officeDocument/2006/relationships/hyperlink" Target="http://wiki.aprelia.org/fichiers/tessa/key-ressources/key-resources-french.html" TargetMode="External"/><Relationship Id="rId35" Type="http://schemas.openxmlformats.org/officeDocument/2006/relationships/hyperlink" Target="http://www.open.edu/openlearncreate/course/view.php?id=3784" TargetMode="External"/><Relationship Id="rId56" Type="http://schemas.openxmlformats.org/officeDocument/2006/relationships/hyperlink" Target="https://aprelia.org/" TargetMode="External"/><Relationship Id="rId77" Type="http://schemas.openxmlformats.org/officeDocument/2006/relationships/hyperlink" Target="http://www.africaictedu.org/files/forum_ministeriel_ticdsedu_2016_fr.pdf" TargetMode="External"/><Relationship Id="rId100" Type="http://schemas.openxmlformats.org/officeDocument/2006/relationships/hyperlink" Target="http://apprendre.education.sn/" TargetMode="External"/><Relationship Id="rId105" Type="http://schemas.openxmlformats.org/officeDocument/2006/relationships/hyperlink" Target="https://fichiers.aprelia.org/Documents_Aprelia/Formations/Outils%20de%20partage%20en%20ligne.pdf" TargetMode="External"/><Relationship Id="rId8" Type="http://schemas.openxmlformats.org/officeDocument/2006/relationships/image" Target="media/image1.png"/><Relationship Id="rId51" Type="http://schemas.openxmlformats.org/officeDocument/2006/relationships/hyperlink" Target="https://www.ifadem.org" TargetMode="External"/><Relationship Id="rId72" Type="http://schemas.openxmlformats.org/officeDocument/2006/relationships/hyperlink" Target="https://www.open.edu/openlearncreate/mod/oucontent/view.php?id=166618" TargetMode="External"/><Relationship Id="rId93" Type="http://schemas.openxmlformats.org/officeDocument/2006/relationships/hyperlink" Target="https://www.open.edu/openlearncreate/mod/oucontent/view.php?id=166618" TargetMode="External"/><Relationship Id="rId98" Type="http://schemas.openxmlformats.org/officeDocument/2006/relationships/hyperlink" Target="https://www.ifadem.org" TargetMode="External"/><Relationship Id="rId3" Type="http://schemas.openxmlformats.org/officeDocument/2006/relationships/settings" Target="settings.xml"/><Relationship Id="rId25" Type="http://schemas.openxmlformats.org/officeDocument/2006/relationships/hyperlink" Target="https://youtu.be/mSBT-zrOOgU" TargetMode="External"/><Relationship Id="rId46" Type="http://schemas.openxmlformats.org/officeDocument/2006/relationships/hyperlink" Target="https://moodle.aprelia.org/mod/page/view.php?id=587" TargetMode="External"/><Relationship Id="rId67" Type="http://schemas.openxmlformats.org/officeDocument/2006/relationships/hyperlink" Target="https://www.facebook.com/RadioFranceInternationale/videos/1297097900330005/" TargetMode="External"/><Relationship Id="rId20" Type="http://schemas.openxmlformats.org/officeDocument/2006/relationships/hyperlink" Target="http://www.open.edu/openlearncreate/mod/subpage/view.php?id=123700" TargetMode="External"/><Relationship Id="rId41" Type="http://schemas.openxmlformats.org/officeDocument/2006/relationships/hyperlink" Target="https://www.open.edu/openlearncreate/course/view.php?id=2046" TargetMode="External"/><Relationship Id="rId62" Type="http://schemas.openxmlformats.org/officeDocument/2006/relationships/hyperlink" Target="http://www.africaictedu.org/files/forum_ministeriel_ticdsedu_2016_fr.pdf" TargetMode="External"/><Relationship Id="rId83" Type="http://schemas.openxmlformats.org/officeDocument/2006/relationships/hyperlink" Target="https://dpfc-ci.net/?page_id=283" TargetMode="External"/><Relationship Id="rId88" Type="http://schemas.openxmlformats.org/officeDocument/2006/relationships/hyperlink" Target="http://www.open.edu/openlearnworks/course/view.php?id=2046" TargetMode="External"/><Relationship Id="rId111"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_rels/footnotes.xml.rels><?xml version="1.0" encoding="UTF-8" standalone="yes"?>
<Relationships xmlns="http://schemas.openxmlformats.org/package/2006/relationships"><Relationship Id="rId8" Type="http://schemas.openxmlformats.org/officeDocument/2006/relationships/hyperlink" Target="http://creativecommons.org/licenses/by-sa/3.0/" TargetMode="External"/><Relationship Id="rId13" Type="http://schemas.openxmlformats.org/officeDocument/2006/relationships/hyperlink" Target="https://aprelia.org/acqa/BoiteOutilsPRI.pdf" TargetMode="External"/><Relationship Id="rId18" Type="http://schemas.openxmlformats.org/officeDocument/2006/relationships/hyperlink" Target="https://dpfc-ci.net/?page_id=283" TargetMode="External"/><Relationship Id="rId26" Type="http://schemas.openxmlformats.org/officeDocument/2006/relationships/hyperlink" Target="https://moodle.aprelia.org/mod/page/view.php?id=508" TargetMode="External"/><Relationship Id="rId3" Type="http://schemas.openxmlformats.org/officeDocument/2006/relationships/hyperlink" Target="http://www.tessafrica.net/" TargetMode="External"/><Relationship Id="rId21" Type="http://schemas.openxmlformats.org/officeDocument/2006/relationships/hyperlink" Target="https://wiki.aprelia.org/tiki-index.php" TargetMode="External"/><Relationship Id="rId7" Type="http://schemas.openxmlformats.org/officeDocument/2006/relationships/hyperlink" Target="http://www.tess-india.edu.in/learning-resource-1261" TargetMode="External"/><Relationship Id="rId12" Type="http://schemas.openxmlformats.org/officeDocument/2006/relationships/hyperlink" Target="https://aprelia.org/cahiers/c5/fichiers/C5_Conduire_le_projet_d_etablissement.pdf" TargetMode="External"/><Relationship Id="rId17" Type="http://schemas.openxmlformats.org/officeDocument/2006/relationships/hyperlink" Target="https://journals.openedition.org/ries/6022" TargetMode="External"/><Relationship Id="rId25" Type="http://schemas.openxmlformats.org/officeDocument/2006/relationships/hyperlink" Target="https://ecolebranchee.com/garder-le-lien-avec-ses-eleves-idees-et-ressources/" TargetMode="External"/><Relationship Id="rId2" Type="http://schemas.openxmlformats.org/officeDocument/2006/relationships/hyperlink" Target="http://aprelia.org/index.php/fr/ressources/ressources-chef-etablissement/cahiers-apreli-pour-les-chef-fe-s-d-etablissement/1814-collection-apreli-pour-les-chefs-d-etablissement" TargetMode="External"/><Relationship Id="rId16" Type="http://schemas.openxmlformats.org/officeDocument/2006/relationships/hyperlink" Target="http://www.open.edu/openlearncreate/mod/oucontent/view.php?id=84302" TargetMode="External"/><Relationship Id="rId20" Type="http://schemas.openxmlformats.org/officeDocument/2006/relationships/hyperlink" Target="https://aprelia.org/acqa/BoiteOutilsPRI.pdf" TargetMode="External"/><Relationship Id="rId29" Type="http://schemas.openxmlformats.org/officeDocument/2006/relationships/hyperlink" Target="https://aprelia.org/images/stories/fichiers/Cahiers_CE/supports_atelier.pdf" TargetMode="External"/><Relationship Id="rId1" Type="http://schemas.openxmlformats.org/officeDocument/2006/relationships/hyperlink" Target="http://www.tessafrica.net/news/de-l%E2%80%99inde-%C3%A0-l%E2%80%99afrique-subsaharienne-soutenir-les-cheffes-d%E2%80%99%C3%A9tablissements-scolaires-%C3%A0-faire-de" TargetMode="External"/><Relationship Id="rId6" Type="http://schemas.openxmlformats.org/officeDocument/2006/relationships/hyperlink" Target="http://aprelia.org/" TargetMode="External"/><Relationship Id="rId11" Type="http://schemas.openxmlformats.org/officeDocument/2006/relationships/hyperlink" Target="https://aprelia.org/cahiers/c3/fichiers/C3_Accompagner_les_enseignants_coaching_et_mentorat.pdf" TargetMode="External"/><Relationship Id="rId24" Type="http://schemas.openxmlformats.org/officeDocument/2006/relationships/hyperlink" Target="https://www.youtube.com/watch?v=uQSQzK0bOIw" TargetMode="External"/><Relationship Id="rId5" Type="http://schemas.openxmlformats.org/officeDocument/2006/relationships/hyperlink" Target="https://aprelia.org/fr//?view=article&amp;id=2264" TargetMode="External"/><Relationship Id="rId15" Type="http://schemas.openxmlformats.org/officeDocument/2006/relationships/hyperlink" Target="http://www.open.edu/openlearncreate/mod/subpage/view.php?id=80972" TargetMode="External"/><Relationship Id="rId23" Type="http://schemas.openxmlformats.org/officeDocument/2006/relationships/hyperlink" Target="https://examen.sn/" TargetMode="External"/><Relationship Id="rId28" Type="http://schemas.openxmlformats.org/officeDocument/2006/relationships/hyperlink" Target="https://aprelia.org/images/stories/fichiers/Cahiers_CE/atelier-num.pdf" TargetMode="External"/><Relationship Id="rId10" Type="http://schemas.openxmlformats.org/officeDocument/2006/relationships/hyperlink" Target="https://aprelia.org/cahiers/c2/fichiers/C2_Soutenir_les_enseignants_pour_ameliorer_les_apprentissages.pdf" TargetMode="External"/><Relationship Id="rId19" Type="http://schemas.openxmlformats.org/officeDocument/2006/relationships/hyperlink" Target="https://aprelia.org/cahiers/c3/fichiers/C3_Accompagner_les_enseignants_coaching_et_mentorat.pdf" TargetMode="External"/><Relationship Id="rId4" Type="http://schemas.openxmlformats.org/officeDocument/2006/relationships/hyperlink" Target="https://moodle.aprelia.org/course/view.php?id=5" TargetMode="External"/><Relationship Id="rId9" Type="http://schemas.openxmlformats.org/officeDocument/2006/relationships/hyperlink" Target="https://aprelia.org/cahiers/c1/fichiers/C1_Conduire_le_developpement_professionnel_des_enseignants.pdf" TargetMode="External"/><Relationship Id="rId14" Type="http://schemas.openxmlformats.org/officeDocument/2006/relationships/hyperlink" Target="https://aprelia.org/phocadownload/Tessa/Boites%20a%20outils%20Togo.pdf" TargetMode="External"/><Relationship Id="rId22" Type="http://schemas.openxmlformats.org/officeDocument/2006/relationships/hyperlink" Target="https://aprelia.org/fr/?view=article&amp;id=1855" TargetMode="External"/><Relationship Id="rId27" Type="http://schemas.openxmlformats.org/officeDocument/2006/relationships/hyperlink" Target="https://moodle.aprelia.org/mod/page/view.php?id=587" TargetMode="External"/><Relationship Id="rId30" Type="http://schemas.openxmlformats.org/officeDocument/2006/relationships/hyperlink" Target="https://aprelia.org/cahiers/c5/fichiers/C5_Conduire_le_projet_d_etablissement.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17359</Words>
  <Characters>95475</Characters>
  <Application>Microsoft Office Word</Application>
  <DocSecurity>0</DocSecurity>
  <Lines>795</Lines>
  <Paragraphs>225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Geneviève Puiségur</dc:creator>
  <cp:keywords/>
  <dc:description/>
  <cp:lastModifiedBy>Pierre Puiségur</cp:lastModifiedBy>
  <cp:revision>4</cp:revision>
  <cp:lastPrinted>2024-05-08T09:18:00Z</cp:lastPrinted>
  <dcterms:created xsi:type="dcterms:W3CDTF">2024-05-08T09:18:00Z</dcterms:created>
  <dcterms:modified xsi:type="dcterms:W3CDTF">2024-05-08T09:30:00Z</dcterms:modified>
</cp:coreProperties>
</file>